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D60" w:rsidRPr="00E9279A" w:rsidRDefault="00135D60" w:rsidP="006C0068">
      <w:pPr>
        <w:pStyle w:val="ListParagraph"/>
        <w:numPr>
          <w:ilvl w:val="0"/>
          <w:numId w:val="2"/>
        </w:numPr>
        <w:spacing w:after="120" w:line="240" w:lineRule="auto"/>
        <w:jc w:val="both"/>
        <w:rPr>
          <w:rFonts w:ascii="Sylfaen" w:hAnsi="Sylfaen"/>
          <w:b/>
          <w:lang w:val="ka-GE"/>
        </w:rPr>
      </w:pPr>
      <w:r w:rsidRPr="00E9279A">
        <w:rPr>
          <w:rFonts w:ascii="Sylfaen" w:hAnsi="Sylfaen" w:cs="Sylfaen"/>
          <w:b/>
          <w:lang w:val="ka-GE"/>
        </w:rPr>
        <w:t>დემოკრატიული</w:t>
      </w:r>
      <w:r w:rsidRPr="00E9279A">
        <w:rPr>
          <w:rFonts w:ascii="Sylfaen" w:hAnsi="Sylfaen"/>
          <w:b/>
          <w:lang w:val="ka-GE"/>
        </w:rPr>
        <w:t xml:space="preserve"> განვითარება</w:t>
      </w:r>
    </w:p>
    <w:p w:rsidR="006F48F0" w:rsidRPr="0030597B" w:rsidRDefault="00135D60" w:rsidP="006C0068">
      <w:pPr>
        <w:spacing w:after="120" w:line="240" w:lineRule="auto"/>
        <w:jc w:val="both"/>
        <w:rPr>
          <w:rFonts w:ascii="Sylfaen" w:hAnsi="Sylfaen"/>
          <w:lang w:val="ka-GE"/>
        </w:rPr>
      </w:pPr>
      <w:r w:rsidRPr="0030597B">
        <w:rPr>
          <w:rFonts w:ascii="Sylfaen" w:hAnsi="Sylfaen"/>
        </w:rPr>
        <w:t>2012-</w:t>
      </w:r>
      <w:r w:rsidR="004A5C09">
        <w:rPr>
          <w:rFonts w:ascii="Sylfaen" w:hAnsi="Sylfaen"/>
          <w:lang w:val="ka-GE"/>
        </w:rPr>
        <w:t>1</w:t>
      </w:r>
      <w:r w:rsidRPr="0030597B">
        <w:rPr>
          <w:rFonts w:ascii="Sylfaen" w:hAnsi="Sylfaen"/>
        </w:rPr>
        <w:t>6 წლებში</w:t>
      </w:r>
      <w:r w:rsidRPr="0030597B">
        <w:rPr>
          <w:rFonts w:ascii="Sylfaen" w:hAnsi="Sylfaen"/>
          <w:lang w:val="ka-GE"/>
        </w:rPr>
        <w:t xml:space="preserve"> </w:t>
      </w:r>
      <w:r w:rsidR="006F48F0" w:rsidRPr="0030597B">
        <w:rPr>
          <w:rFonts w:ascii="Sylfaen" w:hAnsi="Sylfaen"/>
          <w:lang w:val="ka-GE"/>
        </w:rPr>
        <w:t>საქართველო</w:t>
      </w:r>
      <w:r w:rsidR="004A5C09">
        <w:rPr>
          <w:rFonts w:ascii="Sylfaen" w:hAnsi="Sylfaen"/>
          <w:lang w:val="ka-GE"/>
        </w:rPr>
        <w:t>მ</w:t>
      </w:r>
      <w:r w:rsidRPr="0030597B">
        <w:rPr>
          <w:rFonts w:ascii="Sylfaen" w:hAnsi="Sylfaen"/>
          <w:lang w:val="ka-GE"/>
        </w:rPr>
        <w:t xml:space="preserve"> განიცადა </w:t>
      </w:r>
      <w:r w:rsidRPr="0030597B">
        <w:rPr>
          <w:rFonts w:ascii="Sylfaen" w:hAnsi="Sylfaen"/>
        </w:rPr>
        <w:t>ფუნდამენტური წინსვლა</w:t>
      </w:r>
      <w:r w:rsidR="006F48F0" w:rsidRPr="0030597B">
        <w:rPr>
          <w:rFonts w:ascii="Sylfaen" w:hAnsi="Sylfaen"/>
          <w:lang w:val="ka-GE"/>
        </w:rPr>
        <w:t xml:space="preserve"> </w:t>
      </w:r>
      <w:r w:rsidR="00A047A3" w:rsidRPr="0030597B">
        <w:rPr>
          <w:rFonts w:ascii="Sylfaen" w:hAnsi="Sylfaen"/>
          <w:lang w:val="ka-GE"/>
        </w:rPr>
        <w:t xml:space="preserve">დემოკრატიული განვითარების ყველა მიმართულებით: ადამიანის </w:t>
      </w:r>
      <w:r w:rsidR="00D101DD">
        <w:rPr>
          <w:rFonts w:ascii="Sylfaen" w:hAnsi="Sylfaen"/>
          <w:lang w:val="ka-GE"/>
        </w:rPr>
        <w:t>ღირსების</w:t>
      </w:r>
      <w:r w:rsidR="004A5C09">
        <w:rPr>
          <w:rFonts w:ascii="Sylfaen" w:hAnsi="Sylfaen"/>
          <w:lang w:val="ka-GE"/>
        </w:rPr>
        <w:t>,</w:t>
      </w:r>
      <w:r w:rsidR="007B18A9">
        <w:rPr>
          <w:rFonts w:ascii="Sylfaen" w:hAnsi="Sylfaen"/>
          <w:lang w:val="ka-GE"/>
        </w:rPr>
        <w:t xml:space="preserve"> მისი </w:t>
      </w:r>
      <w:r w:rsidR="00A047A3" w:rsidRPr="0030597B">
        <w:rPr>
          <w:rFonts w:ascii="Sylfaen" w:hAnsi="Sylfaen"/>
          <w:lang w:val="ka-GE"/>
        </w:rPr>
        <w:t>უფლებების</w:t>
      </w:r>
      <w:r w:rsidR="004A5C09">
        <w:rPr>
          <w:rFonts w:ascii="Sylfaen" w:hAnsi="Sylfaen"/>
          <w:lang w:val="ka-GE"/>
        </w:rPr>
        <w:t xml:space="preserve"> და თავისუფლების</w:t>
      </w:r>
      <w:r w:rsidR="00A047A3" w:rsidRPr="0030597B">
        <w:rPr>
          <w:rFonts w:ascii="Sylfaen" w:hAnsi="Sylfaen"/>
          <w:lang w:val="ka-GE"/>
        </w:rPr>
        <w:t xml:space="preserve"> </w:t>
      </w:r>
      <w:r w:rsidR="007B18A9">
        <w:rPr>
          <w:rFonts w:ascii="Sylfaen" w:hAnsi="Sylfaen"/>
          <w:lang w:val="ka-GE"/>
        </w:rPr>
        <w:t>დაცვა</w:t>
      </w:r>
      <w:r w:rsidR="00A047A3" w:rsidRPr="0030597B">
        <w:rPr>
          <w:rFonts w:ascii="Sylfaen" w:hAnsi="Sylfaen"/>
          <w:lang w:val="ka-GE"/>
        </w:rPr>
        <w:t xml:space="preserve"> </w:t>
      </w:r>
      <w:r w:rsidR="007B18A9">
        <w:rPr>
          <w:rFonts w:ascii="Sylfaen" w:hAnsi="Sylfaen"/>
          <w:lang w:val="ka-GE"/>
        </w:rPr>
        <w:t>იქცა ხელისუფლების საქმიანობის მთავარ პრიორიტეტად</w:t>
      </w:r>
      <w:r w:rsidR="00A047A3" w:rsidRPr="0030597B">
        <w:rPr>
          <w:rFonts w:ascii="Sylfaen" w:hAnsi="Sylfaen"/>
          <w:lang w:val="ka-GE"/>
        </w:rPr>
        <w:t xml:space="preserve">, თვისებრივად </w:t>
      </w:r>
      <w:r w:rsidR="004A5C09">
        <w:rPr>
          <w:rFonts w:ascii="Sylfaen" w:hAnsi="Sylfaen"/>
          <w:lang w:val="ka-GE"/>
        </w:rPr>
        <w:t xml:space="preserve">ამაღლდა </w:t>
      </w:r>
      <w:r w:rsidR="00A047A3" w:rsidRPr="0030597B">
        <w:rPr>
          <w:rFonts w:ascii="Sylfaen" w:hAnsi="Sylfaen" w:cs="Sylfaen"/>
          <w:lang w:val="ka-GE"/>
        </w:rPr>
        <w:t xml:space="preserve">მმართველობის </w:t>
      </w:r>
      <w:r w:rsidR="004A5C09">
        <w:rPr>
          <w:rFonts w:ascii="Sylfaen" w:hAnsi="Sylfaen" w:cs="Sylfaen"/>
          <w:lang w:val="ka-GE"/>
        </w:rPr>
        <w:t xml:space="preserve">სისტემის </w:t>
      </w:r>
      <w:r w:rsidR="00A047A3" w:rsidRPr="0030597B">
        <w:rPr>
          <w:rFonts w:ascii="Sylfaen" w:hAnsi="Sylfaen" w:cs="Sylfaen"/>
          <w:lang w:val="ka-GE"/>
        </w:rPr>
        <w:t xml:space="preserve">და პოლიტიკური </w:t>
      </w:r>
      <w:r w:rsidR="004A5C09">
        <w:rPr>
          <w:rFonts w:ascii="Sylfaen" w:hAnsi="Sylfaen" w:cs="Sylfaen"/>
          <w:lang w:val="ka-GE"/>
        </w:rPr>
        <w:t>სისტემის</w:t>
      </w:r>
      <w:r w:rsidR="00A047A3" w:rsidRPr="0030597B">
        <w:rPr>
          <w:rFonts w:ascii="Sylfaen" w:hAnsi="Sylfaen" w:cs="Sylfaen"/>
          <w:lang w:val="ka-GE"/>
        </w:rPr>
        <w:t xml:space="preserve"> დემოკრატიულობის </w:t>
      </w:r>
      <w:r w:rsidR="004A5C09">
        <w:rPr>
          <w:rFonts w:ascii="Sylfaen" w:hAnsi="Sylfaen" w:cs="Sylfaen"/>
          <w:lang w:val="ka-GE"/>
        </w:rPr>
        <w:t xml:space="preserve">და </w:t>
      </w:r>
      <w:r w:rsidR="00A047A3" w:rsidRPr="0030597B">
        <w:rPr>
          <w:rFonts w:ascii="Sylfaen" w:hAnsi="Sylfaen" w:cs="Sylfaen"/>
          <w:lang w:val="ka-GE"/>
        </w:rPr>
        <w:t xml:space="preserve">სამოქალაქო </w:t>
      </w:r>
      <w:r w:rsidR="004A5C09">
        <w:rPr>
          <w:rFonts w:ascii="Sylfaen" w:hAnsi="Sylfaen" w:cs="Sylfaen"/>
          <w:lang w:val="ka-GE"/>
        </w:rPr>
        <w:t>სექტორის</w:t>
      </w:r>
      <w:r w:rsidR="00A047A3" w:rsidRPr="0030597B">
        <w:rPr>
          <w:rFonts w:ascii="Sylfaen" w:hAnsi="Sylfaen" w:cs="Sylfaen"/>
          <w:lang w:val="ka-GE"/>
        </w:rPr>
        <w:t xml:space="preserve"> აქტიურობის ხარისხი.</w:t>
      </w:r>
    </w:p>
    <w:p w:rsidR="00135D60" w:rsidRPr="00D047B5" w:rsidRDefault="00135D60" w:rsidP="006C0068">
      <w:pPr>
        <w:spacing w:after="120" w:line="240" w:lineRule="auto"/>
        <w:jc w:val="both"/>
        <w:rPr>
          <w:rFonts w:ascii="Sylfaen" w:hAnsi="Sylfaen"/>
          <w:lang w:val="ka-GE"/>
        </w:rPr>
      </w:pPr>
    </w:p>
    <w:p w:rsidR="00135D60" w:rsidRPr="00130184" w:rsidRDefault="00135D60" w:rsidP="006C0068">
      <w:pPr>
        <w:pStyle w:val="ListParagraph"/>
        <w:numPr>
          <w:ilvl w:val="1"/>
          <w:numId w:val="2"/>
        </w:numPr>
        <w:spacing w:after="120" w:line="240" w:lineRule="auto"/>
        <w:jc w:val="both"/>
        <w:rPr>
          <w:rFonts w:ascii="Sylfaen" w:hAnsi="Sylfaen"/>
          <w:b/>
          <w:lang w:val="ka-GE"/>
        </w:rPr>
      </w:pPr>
      <w:r w:rsidRPr="00934A6B">
        <w:rPr>
          <w:rFonts w:ascii="Sylfaen" w:hAnsi="Sylfaen"/>
          <w:b/>
          <w:lang w:val="ka-GE"/>
        </w:rPr>
        <w:t>ადამიანის უფლებები: ღირსება, თავისუფლება და უსაფრთხოება</w:t>
      </w:r>
    </w:p>
    <w:p w:rsidR="0030597B" w:rsidRPr="007B18A9" w:rsidRDefault="007B18A9" w:rsidP="006C0068">
      <w:pPr>
        <w:spacing w:after="120" w:line="240" w:lineRule="auto"/>
        <w:jc w:val="both"/>
        <w:rPr>
          <w:rFonts w:ascii="Sylfaen" w:hAnsi="Sylfaen" w:cs="Sylfaen"/>
          <w:i/>
          <w:lang w:val="ka-GE"/>
        </w:rPr>
      </w:pPr>
      <w:r>
        <w:rPr>
          <w:rFonts w:ascii="Sylfaen" w:hAnsi="Sylfaen"/>
          <w:i/>
          <w:lang w:val="ka-GE"/>
        </w:rPr>
        <w:t xml:space="preserve">ადამიანი არის მთავარი ღირებულება და ხელისუფლების ყოველი მოქმედება ამ ღირებულების დაცვას უნდა ემსახურებოდეს. ადამიანი უნდა იყოს სახელმწიფოს ყოველი მოქმედების მიზანი და </w:t>
      </w:r>
      <w:r w:rsidR="00D101DD">
        <w:rPr>
          <w:rFonts w:ascii="Sylfaen" w:hAnsi="Sylfaen"/>
          <w:i/>
          <w:lang w:val="ka-GE"/>
        </w:rPr>
        <w:t>არცერთ</w:t>
      </w:r>
      <w:r>
        <w:rPr>
          <w:rFonts w:ascii="Sylfaen" w:hAnsi="Sylfaen"/>
          <w:i/>
          <w:lang w:val="ka-GE"/>
        </w:rPr>
        <w:t xml:space="preserve"> შემთხვევაში მიზნის მიღწევის საშუალება. </w:t>
      </w:r>
      <w:r w:rsidR="00923E28" w:rsidRPr="007B18A9">
        <w:rPr>
          <w:rFonts w:ascii="Sylfaen" w:hAnsi="Sylfaen"/>
          <w:i/>
          <w:lang w:val="ka-GE"/>
        </w:rPr>
        <w:t xml:space="preserve">ადამიანის ღირსებისა და თავისუფლების მასობრივი ხელყოფის აღკვეთა და ადამიანის უფლებების დაცვა 2012 წლის დემოკრატიული გარდატეხის ერთ-ერთი უმთავრესი მონაპოვარია. </w:t>
      </w:r>
      <w:r w:rsidR="004A5C09">
        <w:rPr>
          <w:rFonts w:ascii="Sylfaen" w:hAnsi="Sylfaen"/>
          <w:i/>
          <w:lang w:val="ka-GE"/>
        </w:rPr>
        <w:t>ადამიანის ღირსების შემლახავი რეპრესიული რეჟიმი ჩანაცვლდა ჰუმანური</w:t>
      </w:r>
      <w:r w:rsidR="00D101DD">
        <w:rPr>
          <w:rFonts w:ascii="Sylfaen" w:hAnsi="Sylfaen"/>
          <w:i/>
          <w:lang w:val="ka-GE"/>
        </w:rPr>
        <w:t>, ადამიანზე ორიენტირებული</w:t>
      </w:r>
      <w:r w:rsidR="004A5C09">
        <w:rPr>
          <w:rFonts w:ascii="Sylfaen" w:hAnsi="Sylfaen"/>
          <w:i/>
          <w:lang w:val="ka-GE"/>
        </w:rPr>
        <w:t xml:space="preserve"> მმართველობით. </w:t>
      </w:r>
      <w:r w:rsidRPr="007B18A9">
        <w:rPr>
          <w:rFonts w:ascii="Sylfaen" w:hAnsi="Sylfaen"/>
          <w:i/>
          <w:lang w:val="ka-GE"/>
        </w:rPr>
        <w:t xml:space="preserve">„ქართული ოცნების“ მმართველობის პირობებში, ადამიანის ღირსებისა და მისი უფლებების დაცვა იქცა </w:t>
      </w:r>
      <w:r>
        <w:rPr>
          <w:rFonts w:ascii="Sylfaen" w:hAnsi="Sylfaen"/>
          <w:i/>
          <w:lang w:val="ka-GE"/>
        </w:rPr>
        <w:t xml:space="preserve">ხელისუფლების </w:t>
      </w:r>
      <w:r w:rsidR="00923E28">
        <w:rPr>
          <w:rFonts w:ascii="Sylfaen" w:hAnsi="Sylfaen"/>
          <w:i/>
          <w:lang w:val="ka-GE"/>
        </w:rPr>
        <w:t xml:space="preserve">უმთავრეს </w:t>
      </w:r>
      <w:r w:rsidRPr="007B18A9">
        <w:rPr>
          <w:rFonts w:ascii="Sylfaen" w:hAnsi="Sylfaen"/>
          <w:i/>
          <w:lang w:val="ka-GE"/>
        </w:rPr>
        <w:t xml:space="preserve">პრიორიტეტად და 2013 წლიდან განხორციელებული </w:t>
      </w:r>
      <w:r w:rsidR="004A5C09">
        <w:rPr>
          <w:rFonts w:ascii="Sylfaen" w:hAnsi="Sylfaen"/>
          <w:i/>
          <w:lang w:val="ka-GE"/>
        </w:rPr>
        <w:t xml:space="preserve">ყველა </w:t>
      </w:r>
      <w:r w:rsidRPr="007B18A9">
        <w:rPr>
          <w:rFonts w:ascii="Sylfaen" w:hAnsi="Sylfaen"/>
          <w:i/>
          <w:lang w:val="ka-GE"/>
        </w:rPr>
        <w:t xml:space="preserve">სისტემური </w:t>
      </w:r>
      <w:r w:rsidR="004A5C09">
        <w:rPr>
          <w:rFonts w:ascii="Sylfaen" w:hAnsi="Sylfaen"/>
          <w:i/>
          <w:lang w:val="ka-GE"/>
        </w:rPr>
        <w:t>რეფორმა</w:t>
      </w:r>
      <w:r w:rsidRPr="007B18A9">
        <w:rPr>
          <w:rFonts w:ascii="Sylfaen" w:hAnsi="Sylfaen"/>
          <w:i/>
          <w:lang w:val="ka-GE"/>
        </w:rPr>
        <w:t xml:space="preserve"> ამ პრიორიტეტს დაეფუძნა. </w:t>
      </w:r>
      <w:r w:rsidR="00135D60" w:rsidRPr="007B18A9">
        <w:rPr>
          <w:rFonts w:ascii="Sylfaen" w:hAnsi="Sylfaen"/>
          <w:i/>
          <w:lang w:val="ka-GE"/>
        </w:rPr>
        <w:t xml:space="preserve">საქართველოში ადამიანის უფლებების დაცვის სტანდარტის </w:t>
      </w:r>
      <w:r w:rsidR="00A047A3" w:rsidRPr="007B18A9">
        <w:rPr>
          <w:rFonts w:ascii="Sylfaen" w:hAnsi="Sylfaen"/>
          <w:i/>
          <w:lang w:val="ka-GE"/>
        </w:rPr>
        <w:t>მუდმივი</w:t>
      </w:r>
      <w:r w:rsidR="00135D60" w:rsidRPr="007B18A9">
        <w:rPr>
          <w:rFonts w:ascii="Sylfaen" w:hAnsi="Sylfaen"/>
          <w:i/>
          <w:lang w:val="ka-GE"/>
        </w:rPr>
        <w:t xml:space="preserve"> გაუმჯობესება უზრუნველყოფილია ადამიანის უფლებათა დაცვის ეროვნული სტრატეგიის შესაბამისად, რომელიც</w:t>
      </w:r>
      <w:r w:rsidR="00A047A3" w:rsidRPr="007B18A9">
        <w:rPr>
          <w:rFonts w:ascii="Sylfaen" w:hAnsi="Sylfaen"/>
          <w:i/>
          <w:lang w:val="ka-GE"/>
        </w:rPr>
        <w:t xml:space="preserve"> პირველად დამოუკიდებელი საქართველოს ისტორიაში</w:t>
      </w:r>
      <w:r w:rsidR="00135D60" w:rsidRPr="007B18A9">
        <w:rPr>
          <w:rFonts w:ascii="Sylfaen" w:hAnsi="Sylfaen"/>
          <w:i/>
          <w:lang w:val="ka-GE"/>
        </w:rPr>
        <w:t xml:space="preserve"> „ქართული ოცნების“ </w:t>
      </w:r>
      <w:r w:rsidR="00923E28">
        <w:rPr>
          <w:rFonts w:ascii="Sylfaen" w:hAnsi="Sylfaen"/>
          <w:i/>
          <w:lang w:val="ka-GE"/>
        </w:rPr>
        <w:t xml:space="preserve">მმართველობის პირობებში, მისი </w:t>
      </w:r>
      <w:r w:rsidR="00135D60" w:rsidRPr="007B18A9">
        <w:rPr>
          <w:rFonts w:ascii="Sylfaen" w:hAnsi="Sylfaen"/>
          <w:i/>
          <w:lang w:val="ka-GE"/>
        </w:rPr>
        <w:t>ხელისუფლებაში მოსვლისთანავე შემუშავდა და დამტკიცდა</w:t>
      </w:r>
      <w:r w:rsidR="00F9522B">
        <w:rPr>
          <w:rFonts w:ascii="Sylfaen" w:hAnsi="Sylfaen"/>
          <w:i/>
          <w:lang w:val="ka-GE"/>
        </w:rPr>
        <w:t>.</w:t>
      </w:r>
    </w:p>
    <w:p w:rsidR="00E20EA7" w:rsidRPr="00E20EA7" w:rsidRDefault="00E20EA7" w:rsidP="006C0068">
      <w:pPr>
        <w:spacing w:after="120" w:line="240" w:lineRule="auto"/>
        <w:jc w:val="both"/>
        <w:rPr>
          <w:rFonts w:ascii="Sylfaen" w:hAnsi="Sylfaen"/>
          <w:lang w:val="de-DE"/>
        </w:rPr>
      </w:pPr>
      <w:r w:rsidRPr="00B73D0F">
        <w:rPr>
          <w:rFonts w:ascii="Sylfaen" w:hAnsi="Sylfaen"/>
          <w:lang w:val="ka-GE"/>
        </w:rPr>
        <w:t xml:space="preserve">ფუნდამენტურად შეიცვალა </w:t>
      </w:r>
      <w:r w:rsidRPr="00B73D0F">
        <w:rPr>
          <w:rFonts w:ascii="Sylfaen" w:hAnsi="Sylfaen"/>
          <w:b/>
          <w:i/>
          <w:lang w:val="ka-GE"/>
        </w:rPr>
        <w:t>სახელმწიფო უშიშროებისა და საზოგადოებრივი უსაფრთხოების დაცვის პოლიტიკა.</w:t>
      </w:r>
      <w:r w:rsidRPr="00B73D0F">
        <w:rPr>
          <w:rFonts w:ascii="Sylfaen" w:hAnsi="Sylfaen"/>
          <w:lang w:val="ka-GE"/>
        </w:rPr>
        <w:t xml:space="preserve"> რეპრესიული სისხლის სამართლის პოლიტიკა ლიბერალურმა, ჰუმანურმა და დამნაშავეთა რესოციალიზაცია-რეაბილიტაციაზე დაფუძნებულმა პოლიტიკამ შეცვალა. </w:t>
      </w:r>
      <w:r w:rsidRPr="00B73D0F">
        <w:rPr>
          <w:rFonts w:ascii="Sylfaen" w:hAnsi="Sylfaen" w:cs="Sylfaen"/>
          <w:lang w:val="ka-GE"/>
        </w:rPr>
        <w:t xml:space="preserve">სასჯელაღსრულების დაწესებულებების </w:t>
      </w:r>
      <w:r w:rsidRPr="00B73D0F">
        <w:rPr>
          <w:rFonts w:ascii="Sylfaen" w:hAnsi="Sylfaen"/>
          <w:lang w:val="ka-GE"/>
        </w:rPr>
        <w:t xml:space="preserve">გადავსების, „ნულოვანი ტოლერანტობის“ პოლიტიკისა და ხელისუფლების ტოტალური თვითნებობის პრაქტიკის აღკვეთის </w:t>
      </w:r>
      <w:r w:rsidRPr="00B73D0F">
        <w:rPr>
          <w:rFonts w:ascii="Sylfaen" w:hAnsi="Sylfaen" w:cs="Sylfaen"/>
          <w:lang w:val="ka-GE"/>
        </w:rPr>
        <w:t xml:space="preserve">ფონზე, </w:t>
      </w:r>
      <w:r w:rsidRPr="00B73D0F">
        <w:rPr>
          <w:rFonts w:ascii="Sylfaen" w:hAnsi="Sylfaen"/>
          <w:lang w:val="ka-GE"/>
        </w:rPr>
        <w:t xml:space="preserve">ქვეყანაში </w:t>
      </w:r>
      <w:r w:rsidR="001C480E" w:rsidRPr="00B73D0F">
        <w:rPr>
          <w:rFonts w:ascii="Sylfaen" w:hAnsi="Sylfaen"/>
          <w:lang w:val="ka-GE"/>
        </w:rPr>
        <w:t>გაუმჯობესდა</w:t>
      </w:r>
      <w:r w:rsidRPr="00B73D0F">
        <w:rPr>
          <w:rFonts w:ascii="Sylfaen" w:hAnsi="Sylfaen"/>
          <w:lang w:val="ka-GE"/>
        </w:rPr>
        <w:t xml:space="preserve"> კრიმინოგენური ვითარება. 2012 წელთან შედარებით, 2016 წელს დანაშაულის (მათ შორის მკვლელობის, ქურდობის, ძარცვის, ყაჩაღობის) მაჩვენებელი 9%-ით</w:t>
      </w:r>
      <w:r w:rsidR="001C480E" w:rsidRPr="00B73D0F">
        <w:rPr>
          <w:rFonts w:ascii="Sylfaen" w:hAnsi="Sylfaen"/>
          <w:lang w:val="ka-GE"/>
        </w:rPr>
        <w:t xml:space="preserve"> </w:t>
      </w:r>
      <w:r w:rsidR="00F92FDE" w:rsidRPr="00B73D0F">
        <w:rPr>
          <w:rFonts w:ascii="Sylfaen" w:hAnsi="Sylfaen"/>
          <w:lang w:val="ka-GE"/>
        </w:rPr>
        <w:t>შემცირდა</w:t>
      </w:r>
      <w:r w:rsidRPr="00B73D0F">
        <w:rPr>
          <w:rFonts w:ascii="Sylfaen" w:hAnsi="Sylfaen"/>
          <w:lang w:val="ka-GE"/>
        </w:rPr>
        <w:t>. 60%-ს გადააჭარბა დანაშაულის გახსნის მაჩვენებელმა, რომელიც 2009-10 წლებში 50%-ს არ აღემატებოდა. ადამიანები დაცული არიან მათი უფლებების დანაშაულებრივი ხელყოფისგან ხელისუფლების მხრიდან.</w:t>
      </w:r>
    </w:p>
    <w:p w:rsidR="00135D60" w:rsidRDefault="00E42A13" w:rsidP="006C0068">
      <w:pPr>
        <w:spacing w:after="120" w:line="240" w:lineRule="auto"/>
        <w:jc w:val="both"/>
        <w:rPr>
          <w:rFonts w:ascii="Sylfaen" w:hAnsi="Sylfaen"/>
          <w:lang w:val="ka-GE"/>
        </w:rPr>
      </w:pPr>
      <w:r>
        <w:rPr>
          <w:rFonts w:ascii="Sylfaen" w:hAnsi="Sylfaen"/>
          <w:lang w:val="ka-GE"/>
        </w:rPr>
        <w:t xml:space="preserve">აღიკვეთა სისტემური </w:t>
      </w:r>
      <w:r w:rsidR="00C005EF">
        <w:rPr>
          <w:rFonts w:ascii="Sylfaen" w:hAnsi="Sylfaen"/>
          <w:lang w:val="ka-GE"/>
        </w:rPr>
        <w:t>დანაშაულ</w:t>
      </w:r>
      <w:r>
        <w:rPr>
          <w:rFonts w:ascii="Sylfaen" w:hAnsi="Sylfaen"/>
          <w:lang w:val="ka-GE"/>
        </w:rPr>
        <w:t xml:space="preserve">ი </w:t>
      </w:r>
      <w:r w:rsidR="00135D60" w:rsidRPr="00197937">
        <w:rPr>
          <w:rFonts w:ascii="Sylfaen" w:hAnsi="Sylfaen"/>
          <w:b/>
          <w:i/>
          <w:lang w:val="ka-GE"/>
        </w:rPr>
        <w:t>სასჯელაღსრულების სისტემაში.</w:t>
      </w:r>
      <w:r w:rsidR="00135D60">
        <w:rPr>
          <w:rFonts w:ascii="Sylfaen" w:hAnsi="Sylfaen"/>
          <w:lang w:val="ka-GE"/>
        </w:rPr>
        <w:t xml:space="preserve"> </w:t>
      </w:r>
      <w:r w:rsidR="00135D60" w:rsidRPr="00E864F8">
        <w:rPr>
          <w:rFonts w:ascii="Sylfaen" w:hAnsi="Sylfaen"/>
          <w:lang w:val="ka-GE"/>
        </w:rPr>
        <w:t>2012 წელს საქართველო 24 </w:t>
      </w:r>
      <w:r w:rsidR="00135D60">
        <w:rPr>
          <w:rFonts w:ascii="Sylfaen" w:hAnsi="Sylfaen"/>
        </w:rPr>
        <w:t>114</w:t>
      </w:r>
      <w:r w:rsidR="00135D60" w:rsidRPr="00E864F8">
        <w:rPr>
          <w:rFonts w:ascii="Sylfaen" w:hAnsi="Sylfaen"/>
          <w:lang w:val="ka-GE"/>
        </w:rPr>
        <w:t xml:space="preserve"> პატიმრით ევროპაში პირველ ადგილზე </w:t>
      </w:r>
      <w:r w:rsidR="00135D60" w:rsidRPr="00455B75">
        <w:rPr>
          <w:rFonts w:ascii="Sylfaen" w:hAnsi="Sylfaen"/>
          <w:lang w:val="ka-GE"/>
        </w:rPr>
        <w:t>იყო</w:t>
      </w:r>
      <w:r w:rsidR="00092553">
        <w:rPr>
          <w:rFonts w:ascii="Sylfaen" w:hAnsi="Sylfaen"/>
          <w:lang w:val="ka-GE"/>
        </w:rPr>
        <w:t>, 2015</w:t>
      </w:r>
      <w:r w:rsidR="00135D60" w:rsidRPr="00455B75">
        <w:rPr>
          <w:rFonts w:ascii="Sylfaen" w:hAnsi="Sylfaen"/>
          <w:lang w:val="ka-GE"/>
        </w:rPr>
        <w:t xml:space="preserve"> წლისთვის კი, ეს მაჩვენებელი ორნახევარჯერ - 9 7</w:t>
      </w:r>
      <w:r w:rsidR="00135D60" w:rsidRPr="00455B75">
        <w:rPr>
          <w:rFonts w:ascii="Sylfaen" w:hAnsi="Sylfaen"/>
        </w:rPr>
        <w:t>16</w:t>
      </w:r>
      <w:r w:rsidR="00135D60" w:rsidRPr="00455B75">
        <w:rPr>
          <w:rFonts w:ascii="Sylfaen" w:hAnsi="Sylfaen"/>
          <w:lang w:val="ka-GE"/>
        </w:rPr>
        <w:t xml:space="preserve"> პატიმრამდე შემცირდა.</w:t>
      </w:r>
      <w:r w:rsidR="0034059F">
        <w:rPr>
          <w:rFonts w:ascii="Sylfaen" w:hAnsi="Sylfaen"/>
        </w:rPr>
        <w:t xml:space="preserve"> </w:t>
      </w:r>
      <w:r w:rsidR="00135D60">
        <w:rPr>
          <w:rFonts w:ascii="Sylfaen" w:hAnsi="Sylfaen"/>
          <w:lang w:val="ka-GE"/>
        </w:rPr>
        <w:t xml:space="preserve">ოთხჯერ შემცირდა ქალი პატიმრების, ხოლო ხუთჯერ არასრულწლოვანი პატიმრების რიცხოვნობა. </w:t>
      </w:r>
      <w:r w:rsidR="00135D60" w:rsidRPr="00E864F8">
        <w:rPr>
          <w:rFonts w:ascii="Sylfaen" w:hAnsi="Sylfaen"/>
          <w:lang w:val="ka-GE"/>
        </w:rPr>
        <w:t xml:space="preserve">აღიკვეთა პატიმრების წამებისა და არაადამიანური მოპყრობის პრაქტიკა </w:t>
      </w:r>
      <w:r w:rsidR="00135D60">
        <w:rPr>
          <w:rFonts w:ascii="Sylfaen" w:hAnsi="Sylfaen"/>
          <w:lang w:val="ka-GE"/>
        </w:rPr>
        <w:t xml:space="preserve">- </w:t>
      </w:r>
      <w:r w:rsidR="00135D60" w:rsidRPr="00E864F8">
        <w:rPr>
          <w:rFonts w:ascii="Sylfaen" w:hAnsi="Sylfaen"/>
          <w:lang w:val="ka-GE"/>
        </w:rPr>
        <w:t xml:space="preserve">2012 წლიდან დღემდე ციხის ადმინისტრაციის მიერ პატიმრის წამების ან არაადამიანური მოპყრობის </w:t>
      </w:r>
      <w:r w:rsidR="00135D60">
        <w:rPr>
          <w:rFonts w:ascii="Sylfaen" w:hAnsi="Sylfaen"/>
          <w:lang w:val="ka-GE"/>
        </w:rPr>
        <w:t xml:space="preserve">არც ერთი პრეცედენტი არ ყოფილა. </w:t>
      </w:r>
      <w:r w:rsidR="00135D60" w:rsidRPr="00E864F8">
        <w:rPr>
          <w:rFonts w:ascii="Sylfaen" w:hAnsi="Sylfaen"/>
          <w:lang w:val="ka-GE"/>
        </w:rPr>
        <w:t xml:space="preserve">წამებისა და არაადამიანური მოპყრობის </w:t>
      </w:r>
      <w:r w:rsidR="00135D60">
        <w:rPr>
          <w:rFonts w:ascii="Sylfaen" w:hAnsi="Sylfaen"/>
          <w:lang w:val="ka-GE"/>
        </w:rPr>
        <w:t>პრაქტიკის აღკვეთისა და სისტემაში განხორციელებული ჯანდაცვის რეფორმის საფუძველზე,</w:t>
      </w:r>
      <w:r w:rsidR="00135D60" w:rsidRPr="00E864F8">
        <w:rPr>
          <w:rFonts w:ascii="Sylfaen" w:hAnsi="Sylfaen"/>
          <w:lang w:val="ka-GE"/>
        </w:rPr>
        <w:t xml:space="preserve"> 12-ჯერ შემცირდა პატიმრების სიკვდილიანობა და </w:t>
      </w:r>
      <w:r w:rsidR="00135D60">
        <w:rPr>
          <w:rFonts w:ascii="Sylfaen" w:hAnsi="Sylfaen"/>
          <w:lang w:val="ka-GE"/>
        </w:rPr>
        <w:t xml:space="preserve">ამ მაჩვენებელმა </w:t>
      </w:r>
      <w:r w:rsidR="00135D60" w:rsidRPr="00E864F8">
        <w:rPr>
          <w:rFonts w:ascii="Sylfaen" w:hAnsi="Sylfaen"/>
          <w:lang w:val="ka-GE"/>
        </w:rPr>
        <w:t>წელიწადში 140-ის ნაცვლად</w:t>
      </w:r>
      <w:r w:rsidR="00135D60">
        <w:rPr>
          <w:rFonts w:ascii="Sylfaen" w:hAnsi="Sylfaen"/>
          <w:lang w:val="ka-GE"/>
        </w:rPr>
        <w:t>,</w:t>
      </w:r>
      <w:r w:rsidR="00135D60" w:rsidRPr="00E864F8">
        <w:rPr>
          <w:rFonts w:ascii="Sylfaen" w:hAnsi="Sylfaen"/>
          <w:lang w:val="ka-GE"/>
        </w:rPr>
        <w:t xml:space="preserve"> 12 შეადგინა. </w:t>
      </w:r>
      <w:r w:rsidR="00135D60">
        <w:rPr>
          <w:rFonts w:ascii="Sylfaen" w:hAnsi="Sylfaen"/>
          <w:lang w:val="ka-GE"/>
        </w:rPr>
        <w:t>პატიმრების უფლებრივი მდგომარეობის თვისებრივი გაუმჯობესების ფონზე, უზრუნველყოფილია სისტემისა და პატიმრების უსაფრთხოების მაღალი სტანდარტი.</w:t>
      </w:r>
    </w:p>
    <w:p w:rsidR="00135D60" w:rsidRDefault="00135D60" w:rsidP="006C0068">
      <w:pPr>
        <w:spacing w:after="120" w:line="240" w:lineRule="auto"/>
        <w:jc w:val="both"/>
        <w:rPr>
          <w:rFonts w:ascii="Sylfaen" w:hAnsi="Sylfaen"/>
          <w:lang w:val="ka-GE"/>
        </w:rPr>
      </w:pPr>
      <w:r w:rsidRPr="00296B9C">
        <w:rPr>
          <w:rFonts w:ascii="Sylfaen" w:hAnsi="Sylfaen"/>
          <w:lang w:val="ka-GE"/>
        </w:rPr>
        <w:lastRenderedPageBreak/>
        <w:t xml:space="preserve">2012 წელს აღიკვეთა </w:t>
      </w:r>
      <w:r w:rsidRPr="00AA2326">
        <w:rPr>
          <w:rFonts w:ascii="Sylfaen" w:hAnsi="Sylfaen"/>
          <w:b/>
          <w:i/>
          <w:lang w:val="ka-GE"/>
        </w:rPr>
        <w:t>საკუთრების უფლებისა</w:t>
      </w:r>
      <w:r>
        <w:rPr>
          <w:rFonts w:ascii="Sylfaen" w:hAnsi="Sylfaen"/>
          <w:lang w:val="ka-GE"/>
        </w:rPr>
        <w:t xml:space="preserve"> და </w:t>
      </w:r>
      <w:r w:rsidRPr="00AA2326">
        <w:rPr>
          <w:rFonts w:ascii="Sylfaen" w:hAnsi="Sylfaen"/>
          <w:lang w:val="ka-GE"/>
        </w:rPr>
        <w:t>ბიზნესის თავისუფლების</w:t>
      </w:r>
      <w:r>
        <w:rPr>
          <w:rFonts w:ascii="Sylfaen" w:hAnsi="Sylfaen"/>
          <w:lang w:val="ka-GE"/>
        </w:rPr>
        <w:t xml:space="preserve"> მასობრივი ხელყოფის სისტემური </w:t>
      </w:r>
      <w:r w:rsidRPr="00296B9C">
        <w:rPr>
          <w:rFonts w:ascii="Sylfaen" w:hAnsi="Sylfaen"/>
          <w:lang w:val="ka-GE"/>
        </w:rPr>
        <w:t xml:space="preserve">პრაქტიკა. დღეს </w:t>
      </w:r>
      <w:r>
        <w:rPr>
          <w:rFonts w:ascii="Sylfaen" w:hAnsi="Sylfaen"/>
          <w:lang w:val="ka-GE"/>
        </w:rPr>
        <w:t xml:space="preserve">საკუთრება და </w:t>
      </w:r>
      <w:r w:rsidRPr="00296B9C">
        <w:rPr>
          <w:rFonts w:ascii="Sylfaen" w:hAnsi="Sylfaen"/>
          <w:lang w:val="ka-GE"/>
        </w:rPr>
        <w:t xml:space="preserve">ბიზნესი ხელისუფლების წნეხისგან სრულიად თავისუფალია. 4 წლის განმავლობაში ბიზნესზე ზეწოლის </w:t>
      </w:r>
      <w:r>
        <w:rPr>
          <w:rFonts w:ascii="Sylfaen" w:hAnsi="Sylfaen"/>
          <w:lang w:val="ka-GE"/>
        </w:rPr>
        <w:t xml:space="preserve">არც ერთი </w:t>
      </w:r>
      <w:r w:rsidRPr="00296B9C">
        <w:rPr>
          <w:rFonts w:ascii="Sylfaen" w:hAnsi="Sylfaen"/>
          <w:lang w:val="ka-GE"/>
        </w:rPr>
        <w:t xml:space="preserve">პრეცედენტი არ </w:t>
      </w:r>
      <w:r>
        <w:rPr>
          <w:rFonts w:ascii="Sylfaen" w:hAnsi="Sylfaen"/>
          <w:lang w:val="ka-GE"/>
        </w:rPr>
        <w:t xml:space="preserve">ყოფილა. </w:t>
      </w:r>
      <w:r w:rsidRPr="00B64E99">
        <w:rPr>
          <w:rFonts w:ascii="Sylfaen" w:hAnsi="Sylfaen"/>
          <w:noProof/>
          <w:lang w:val="ka-GE"/>
        </w:rPr>
        <w:t>მსოფლიო ეკონომიკური ფორუმის</w:t>
      </w:r>
      <w:r>
        <w:rPr>
          <w:rFonts w:ascii="Sylfaen" w:hAnsi="Sylfaen"/>
          <w:noProof/>
          <w:lang w:val="ka-GE"/>
        </w:rPr>
        <w:t xml:space="preserve"> 2015-</w:t>
      </w:r>
      <w:r w:rsidRPr="00B64E99">
        <w:rPr>
          <w:rFonts w:ascii="Sylfaen" w:hAnsi="Sylfaen"/>
          <w:noProof/>
          <w:lang w:val="ka-GE"/>
        </w:rPr>
        <w:t xml:space="preserve">16 წლის გლობალური კონკურენტუნარიანობის ინდექსის მიხედვით, საკუთრების უფლების კომპონენტში </w:t>
      </w:r>
      <w:r>
        <w:rPr>
          <w:rFonts w:ascii="Sylfaen" w:hAnsi="Sylfaen"/>
          <w:noProof/>
          <w:lang w:val="ka-GE"/>
        </w:rPr>
        <w:t>საქართველომ</w:t>
      </w:r>
      <w:r w:rsidRPr="00B64E99">
        <w:rPr>
          <w:rFonts w:ascii="Sylfaen" w:hAnsi="Sylfaen"/>
          <w:noProof/>
          <w:lang w:val="ka-GE"/>
        </w:rPr>
        <w:t xml:space="preserve"> 2012 </w:t>
      </w:r>
      <w:r>
        <w:rPr>
          <w:rFonts w:ascii="Sylfaen" w:hAnsi="Sylfaen"/>
          <w:noProof/>
          <w:lang w:val="ka-GE"/>
        </w:rPr>
        <w:t xml:space="preserve">წელს დაკავებული 120-ე </w:t>
      </w:r>
      <w:r w:rsidRPr="00B64E99">
        <w:rPr>
          <w:rFonts w:ascii="Sylfaen" w:hAnsi="Sylfaen"/>
          <w:noProof/>
          <w:lang w:val="ka-GE"/>
        </w:rPr>
        <w:t>პოზიცი</w:t>
      </w:r>
      <w:r>
        <w:rPr>
          <w:rFonts w:ascii="Sylfaen" w:hAnsi="Sylfaen"/>
          <w:noProof/>
          <w:lang w:val="ka-GE"/>
        </w:rPr>
        <w:t>იდან</w:t>
      </w:r>
      <w:r w:rsidRPr="00B64E99">
        <w:rPr>
          <w:rFonts w:ascii="Sylfaen" w:hAnsi="Sylfaen"/>
          <w:noProof/>
          <w:lang w:val="ka-GE"/>
        </w:rPr>
        <w:t xml:space="preserve"> 58-ე </w:t>
      </w:r>
      <w:r>
        <w:rPr>
          <w:rFonts w:ascii="Sylfaen" w:hAnsi="Sylfaen"/>
          <w:noProof/>
          <w:lang w:val="ka-GE"/>
        </w:rPr>
        <w:t>პოზიციაზე გადა</w:t>
      </w:r>
      <w:r w:rsidRPr="00B64E99">
        <w:rPr>
          <w:rFonts w:ascii="Sylfaen" w:hAnsi="Sylfaen"/>
          <w:noProof/>
          <w:lang w:val="ka-GE"/>
        </w:rPr>
        <w:t>ინაცვლა.</w:t>
      </w:r>
    </w:p>
    <w:p w:rsidR="00135D60" w:rsidRPr="00CE6516" w:rsidRDefault="00135D60" w:rsidP="006C0068">
      <w:pPr>
        <w:spacing w:after="120" w:line="240" w:lineRule="auto"/>
        <w:jc w:val="both"/>
        <w:rPr>
          <w:rFonts w:ascii="Sylfaen" w:hAnsi="Sylfaen"/>
          <w:lang w:val="ka-GE"/>
        </w:rPr>
      </w:pPr>
      <w:r w:rsidRPr="00CE6516">
        <w:rPr>
          <w:rFonts w:ascii="Sylfaen" w:hAnsi="Sylfaen" w:cs="Sylfaen"/>
          <w:b/>
          <w:i/>
          <w:lang w:val="ka-GE"/>
        </w:rPr>
        <w:t>სამართლიანობის აღდგენის</w:t>
      </w:r>
      <w:r w:rsidRPr="00CE6516">
        <w:rPr>
          <w:rFonts w:ascii="Sylfaen" w:hAnsi="Sylfaen" w:cs="Sylfaen"/>
          <w:lang w:val="ka-GE"/>
        </w:rPr>
        <w:t xml:space="preserve"> პროცესი კონსტიტუციურ ჩარჩოებში და საერთაშორისო ვალდებულებების შესაბამისად მოქმედების პირობებში წარიმართა. წინა რეჟიმის </w:t>
      </w:r>
      <w:r w:rsidR="00CE6516" w:rsidRPr="00CE6516">
        <w:rPr>
          <w:rFonts w:ascii="Sylfaen" w:hAnsi="Sylfaen"/>
          <w:lang w:val="ka-GE"/>
        </w:rPr>
        <w:t xml:space="preserve">დანაშაულებრივი სისტემის შემქმნელები დაისაჯნენ </w:t>
      </w:r>
      <w:r w:rsidRPr="00CE6516">
        <w:rPr>
          <w:rFonts w:ascii="Sylfaen" w:hAnsi="Sylfaen"/>
          <w:lang w:val="ka-GE"/>
        </w:rPr>
        <w:t xml:space="preserve">ან </w:t>
      </w:r>
      <w:r w:rsidR="00E42A13" w:rsidRPr="00CE6516">
        <w:rPr>
          <w:rFonts w:ascii="Sylfaen" w:hAnsi="Sylfaen"/>
          <w:lang w:val="ka-GE"/>
        </w:rPr>
        <w:t>ქვეყნიდან</w:t>
      </w:r>
      <w:r w:rsidRPr="00CE6516">
        <w:rPr>
          <w:rFonts w:ascii="Sylfaen" w:hAnsi="Sylfaen"/>
          <w:lang w:val="ka-GE"/>
        </w:rPr>
        <w:t xml:space="preserve"> </w:t>
      </w:r>
      <w:r w:rsidR="00C76E06">
        <w:rPr>
          <w:rFonts w:ascii="Sylfaen" w:hAnsi="Sylfaen"/>
          <w:lang w:val="ka-GE"/>
        </w:rPr>
        <w:t>გაი</w:t>
      </w:r>
      <w:r w:rsidRPr="00CE6516">
        <w:rPr>
          <w:rFonts w:ascii="Sylfaen" w:hAnsi="Sylfaen"/>
          <w:lang w:val="ka-GE"/>
        </w:rPr>
        <w:t>ქცნენ</w:t>
      </w:r>
      <w:r w:rsidR="00C76E06">
        <w:rPr>
          <w:rFonts w:ascii="Sylfaen" w:hAnsi="Sylfaen"/>
          <w:lang w:val="ka-GE"/>
        </w:rPr>
        <w:t xml:space="preserve">. </w:t>
      </w:r>
      <w:r w:rsidR="00872354" w:rsidRPr="00CE6516">
        <w:rPr>
          <w:rFonts w:ascii="Sylfaen" w:hAnsi="Sylfaen"/>
          <w:lang w:val="ka-GE"/>
        </w:rPr>
        <w:t>პროკურატურაში შეიქმნა სამართალწარმოების პროცესში ჩადენილი დანაშაულის გამოძიების დეპარტამენტი</w:t>
      </w:r>
      <w:r w:rsidR="00D0033D">
        <w:rPr>
          <w:rFonts w:ascii="Sylfaen" w:hAnsi="Sylfaen"/>
          <w:lang w:val="ka-GE"/>
        </w:rPr>
        <w:t>, რომლის მუშაობის საფუძველზე</w:t>
      </w:r>
      <w:r w:rsidR="00CF5386">
        <w:rPr>
          <w:rFonts w:ascii="Sylfaen" w:hAnsi="Sylfaen"/>
          <w:lang w:val="ka-GE"/>
        </w:rPr>
        <w:t xml:space="preserve"> </w:t>
      </w:r>
      <w:r w:rsidRPr="00CE6516">
        <w:rPr>
          <w:rFonts w:ascii="Sylfaen" w:hAnsi="Sylfaen"/>
          <w:lang w:val="ka-GE"/>
        </w:rPr>
        <w:t>38 შემთხვევაში კანონიერ მფლობელებს 15 მილიონ ლარზე მეტის ღირებულების წართმეული ქონება დაუბრუნდათ</w:t>
      </w:r>
      <w:r w:rsidR="00D0033D">
        <w:rPr>
          <w:rFonts w:ascii="Sylfaen" w:hAnsi="Sylfaen"/>
          <w:lang w:val="ka-GE"/>
        </w:rPr>
        <w:t>.</w:t>
      </w:r>
      <w:r w:rsidRPr="00CE6516">
        <w:rPr>
          <w:rFonts w:ascii="Sylfaen" w:hAnsi="Sylfaen"/>
          <w:lang w:val="ka-GE"/>
        </w:rPr>
        <w:t xml:space="preserve"> გამოძიება 324 საქმეზე გრძელდება. </w:t>
      </w:r>
      <w:r w:rsidRPr="00CE6516">
        <w:rPr>
          <w:rFonts w:ascii="Sylfaen" w:hAnsi="Sylfaen"/>
          <w:noProof/>
          <w:lang w:val="ka-GE"/>
        </w:rPr>
        <w:t xml:space="preserve">წინა რეჟიმის პირობებში </w:t>
      </w:r>
      <w:r w:rsidRPr="00CE6516">
        <w:rPr>
          <w:rFonts w:ascii="Sylfaen" w:hAnsi="Sylfaen" w:cs="Sylfaen"/>
          <w:noProof/>
          <w:lang w:val="ka-GE"/>
        </w:rPr>
        <w:t>ჩადენილი</w:t>
      </w:r>
      <w:r w:rsidRPr="00CE6516">
        <w:rPr>
          <w:rFonts w:ascii="Sylfaen" w:hAnsi="Sylfaen"/>
          <w:noProof/>
          <w:lang w:val="ka-GE"/>
        </w:rPr>
        <w:t xml:space="preserve"> </w:t>
      </w:r>
      <w:r w:rsidRPr="00CE6516">
        <w:rPr>
          <w:rFonts w:ascii="Sylfaen" w:hAnsi="Sylfaen" w:cs="Sylfaen"/>
          <w:noProof/>
          <w:lang w:val="ka-GE"/>
        </w:rPr>
        <w:t>წამების</w:t>
      </w:r>
      <w:r w:rsidRPr="00CE6516">
        <w:rPr>
          <w:rFonts w:ascii="Sylfaen" w:hAnsi="Sylfaen"/>
          <w:noProof/>
          <w:lang w:val="ka-GE"/>
        </w:rPr>
        <w:t xml:space="preserve">, </w:t>
      </w:r>
      <w:r w:rsidRPr="00CE6516">
        <w:rPr>
          <w:rFonts w:ascii="Sylfaen" w:hAnsi="Sylfaen" w:cs="Sylfaen"/>
          <w:noProof/>
          <w:lang w:val="ka-GE"/>
        </w:rPr>
        <w:t>არაადამიანური</w:t>
      </w:r>
      <w:r w:rsidRPr="00CE6516">
        <w:rPr>
          <w:rFonts w:ascii="Sylfaen" w:hAnsi="Sylfaen"/>
          <w:noProof/>
          <w:lang w:val="ka-GE"/>
        </w:rPr>
        <w:t xml:space="preserve"> </w:t>
      </w:r>
      <w:r w:rsidRPr="00CE6516">
        <w:rPr>
          <w:rFonts w:ascii="Sylfaen" w:hAnsi="Sylfaen" w:cs="Sylfaen"/>
          <w:noProof/>
          <w:lang w:val="ka-GE"/>
        </w:rPr>
        <w:t>მოპყრობისა</w:t>
      </w:r>
      <w:r w:rsidRPr="00CE6516">
        <w:rPr>
          <w:rFonts w:ascii="Sylfaen" w:hAnsi="Sylfaen"/>
          <w:noProof/>
          <w:lang w:val="ka-GE"/>
        </w:rPr>
        <w:t xml:space="preserve"> </w:t>
      </w:r>
      <w:r w:rsidRPr="00CE6516">
        <w:rPr>
          <w:rFonts w:ascii="Sylfaen" w:hAnsi="Sylfaen" w:cs="Sylfaen"/>
          <w:noProof/>
          <w:lang w:val="ka-GE"/>
        </w:rPr>
        <w:t>და</w:t>
      </w:r>
      <w:r w:rsidRPr="00CE6516">
        <w:rPr>
          <w:rFonts w:ascii="Sylfaen" w:hAnsi="Sylfaen"/>
          <w:noProof/>
          <w:lang w:val="ka-GE"/>
        </w:rPr>
        <w:t xml:space="preserve"> </w:t>
      </w:r>
      <w:r w:rsidRPr="00CE6516">
        <w:rPr>
          <w:rFonts w:ascii="Sylfaen" w:hAnsi="Sylfaen" w:cs="Sylfaen"/>
          <w:noProof/>
          <w:lang w:val="ka-GE"/>
        </w:rPr>
        <w:t>სხვა</w:t>
      </w:r>
      <w:r w:rsidRPr="00CE6516">
        <w:rPr>
          <w:rFonts w:ascii="Sylfaen" w:hAnsi="Sylfaen"/>
          <w:noProof/>
          <w:lang w:val="ka-GE"/>
        </w:rPr>
        <w:t xml:space="preserve"> </w:t>
      </w:r>
      <w:r w:rsidRPr="00CE6516">
        <w:rPr>
          <w:rFonts w:ascii="Sylfaen" w:hAnsi="Sylfaen" w:cs="Sylfaen"/>
          <w:noProof/>
          <w:lang w:val="ka-GE"/>
        </w:rPr>
        <w:t>ძალადობრივ</w:t>
      </w:r>
      <w:r w:rsidRPr="00CE6516">
        <w:rPr>
          <w:rFonts w:ascii="Sylfaen" w:hAnsi="Sylfaen"/>
          <w:noProof/>
          <w:lang w:val="ka-GE"/>
        </w:rPr>
        <w:t xml:space="preserve"> </w:t>
      </w:r>
      <w:r w:rsidRPr="00CE6516">
        <w:rPr>
          <w:rFonts w:ascii="Sylfaen" w:hAnsi="Sylfaen" w:cs="Sylfaen"/>
          <w:noProof/>
          <w:lang w:val="ka-GE"/>
        </w:rPr>
        <w:t>დანაშაულებთან</w:t>
      </w:r>
      <w:r w:rsidRPr="00CE6516">
        <w:rPr>
          <w:rFonts w:ascii="Sylfaen" w:hAnsi="Sylfaen"/>
          <w:noProof/>
          <w:lang w:val="ka-GE"/>
        </w:rPr>
        <w:t xml:space="preserve"> </w:t>
      </w:r>
      <w:r w:rsidRPr="00CE6516">
        <w:rPr>
          <w:rFonts w:ascii="Sylfaen" w:hAnsi="Sylfaen" w:cs="Sylfaen"/>
          <w:noProof/>
          <w:lang w:val="ka-GE"/>
        </w:rPr>
        <w:t>დაკავშირებით</w:t>
      </w:r>
      <w:r w:rsidRPr="00CE6516">
        <w:rPr>
          <w:rFonts w:ascii="Sylfaen" w:hAnsi="Sylfaen"/>
          <w:noProof/>
          <w:lang w:val="ka-GE"/>
        </w:rPr>
        <w:t xml:space="preserve">, </w:t>
      </w:r>
      <w:r w:rsidRPr="00CE6516">
        <w:rPr>
          <w:rFonts w:ascii="Sylfaen" w:hAnsi="Sylfaen" w:cs="Sylfaen"/>
          <w:noProof/>
          <w:lang w:val="ka-GE"/>
        </w:rPr>
        <w:t>პროკურატურამ აწარმოა გამოძიება</w:t>
      </w:r>
      <w:r w:rsidRPr="00CE6516">
        <w:rPr>
          <w:rFonts w:ascii="Sylfaen" w:hAnsi="Sylfaen"/>
          <w:noProof/>
          <w:lang w:val="ka-GE"/>
        </w:rPr>
        <w:t xml:space="preserve"> 191 </w:t>
      </w:r>
      <w:r w:rsidRPr="00CE6516">
        <w:rPr>
          <w:rFonts w:ascii="Sylfaen" w:hAnsi="Sylfaen" w:cs="Sylfaen"/>
          <w:noProof/>
          <w:lang w:val="ka-GE"/>
        </w:rPr>
        <w:t>სისხლის</w:t>
      </w:r>
      <w:r w:rsidRPr="00CE6516">
        <w:rPr>
          <w:rFonts w:ascii="Sylfaen" w:hAnsi="Sylfaen"/>
          <w:noProof/>
          <w:lang w:val="ka-GE"/>
        </w:rPr>
        <w:t xml:space="preserve"> </w:t>
      </w:r>
      <w:r w:rsidRPr="00CE6516">
        <w:rPr>
          <w:rFonts w:ascii="Sylfaen" w:hAnsi="Sylfaen" w:cs="Sylfaen"/>
          <w:noProof/>
          <w:lang w:val="ka-GE"/>
        </w:rPr>
        <w:t>სამართლის</w:t>
      </w:r>
      <w:r w:rsidRPr="00CE6516">
        <w:rPr>
          <w:rFonts w:ascii="Sylfaen" w:hAnsi="Sylfaen"/>
          <w:noProof/>
          <w:lang w:val="ka-GE"/>
        </w:rPr>
        <w:t xml:space="preserve"> </w:t>
      </w:r>
      <w:r w:rsidRPr="00CE6516">
        <w:rPr>
          <w:rFonts w:ascii="Sylfaen" w:hAnsi="Sylfaen" w:cs="Sylfaen"/>
          <w:noProof/>
          <w:lang w:val="ka-GE"/>
        </w:rPr>
        <w:t>საქმეზე</w:t>
      </w:r>
      <w:r w:rsidRPr="00CE6516">
        <w:rPr>
          <w:rFonts w:ascii="Sylfaen" w:hAnsi="Sylfaen"/>
          <w:noProof/>
          <w:lang w:val="ka-GE"/>
        </w:rPr>
        <w:t xml:space="preserve">, </w:t>
      </w:r>
      <w:r w:rsidRPr="00CE6516">
        <w:rPr>
          <w:rFonts w:ascii="Sylfaen" w:hAnsi="Sylfaen" w:cs="Sylfaen"/>
          <w:noProof/>
          <w:lang w:val="ka-GE"/>
        </w:rPr>
        <w:t xml:space="preserve">რის საფუძველზეც </w:t>
      </w:r>
      <w:r w:rsidR="00872354" w:rsidRPr="00CE6516">
        <w:rPr>
          <w:rFonts w:ascii="Sylfaen" w:hAnsi="Sylfaen" w:cs="Sylfaen"/>
          <w:noProof/>
          <w:lang w:val="ka-GE"/>
        </w:rPr>
        <w:t>სასამართლომ დამნაშავედ სცნო 81 ყოფილი თანამდებობის პირი</w:t>
      </w:r>
      <w:r w:rsidR="00CF5386">
        <w:rPr>
          <w:rFonts w:ascii="Sylfaen" w:hAnsi="Sylfaen" w:cs="Sylfaen"/>
          <w:noProof/>
          <w:lang w:val="ka-GE"/>
        </w:rPr>
        <w:t xml:space="preserve"> </w:t>
      </w:r>
      <w:r w:rsidR="00D0033D">
        <w:rPr>
          <w:rFonts w:ascii="Sylfaen" w:hAnsi="Sylfaen" w:cs="Sylfaen"/>
          <w:noProof/>
          <w:lang w:val="ka-GE"/>
        </w:rPr>
        <w:t xml:space="preserve">და </w:t>
      </w:r>
      <w:r w:rsidRPr="00CE6516">
        <w:rPr>
          <w:rFonts w:ascii="Sylfaen" w:hAnsi="Sylfaen" w:cs="Sylfaen"/>
          <w:noProof/>
          <w:lang w:val="ka-GE"/>
        </w:rPr>
        <w:t>საჯარო მოხელე</w:t>
      </w:r>
      <w:r w:rsidRPr="00CE6516">
        <w:rPr>
          <w:rFonts w:ascii="Sylfaen" w:hAnsi="Sylfaen"/>
          <w:noProof/>
          <w:lang w:val="ka-GE"/>
        </w:rPr>
        <w:t xml:space="preserve">. </w:t>
      </w:r>
    </w:p>
    <w:p w:rsidR="00135D60" w:rsidRDefault="00135D60" w:rsidP="006C0068">
      <w:pPr>
        <w:spacing w:after="120" w:line="240" w:lineRule="auto"/>
        <w:jc w:val="both"/>
        <w:rPr>
          <w:rFonts w:ascii="Sylfaen" w:hAnsi="Sylfaen"/>
          <w:lang w:val="ka-GE"/>
        </w:rPr>
      </w:pPr>
      <w:r w:rsidRPr="00A56366">
        <w:rPr>
          <w:rFonts w:ascii="Sylfaen" w:hAnsi="Sylfaen"/>
          <w:lang w:val="ka-GE"/>
        </w:rPr>
        <w:t xml:space="preserve">უზრუნველყოფილია </w:t>
      </w:r>
      <w:r>
        <w:rPr>
          <w:rFonts w:ascii="Sylfaen" w:hAnsi="Sylfaen"/>
          <w:b/>
          <w:i/>
          <w:lang w:val="ka-GE"/>
        </w:rPr>
        <w:t>გამოხატვისა</w:t>
      </w:r>
      <w:r w:rsidRPr="00B60FCB">
        <w:rPr>
          <w:rFonts w:ascii="Sylfaen" w:hAnsi="Sylfaen"/>
          <w:b/>
          <w:i/>
          <w:lang w:val="ka-GE"/>
        </w:rPr>
        <w:t xml:space="preserve"> და მედიის</w:t>
      </w:r>
      <w:r w:rsidRPr="00A56366">
        <w:rPr>
          <w:rFonts w:ascii="Sylfaen" w:hAnsi="Sylfaen"/>
          <w:b/>
          <w:i/>
          <w:lang w:val="ka-GE"/>
        </w:rPr>
        <w:t xml:space="preserve"> თავისუფლება</w:t>
      </w:r>
      <w:r>
        <w:rPr>
          <w:rFonts w:ascii="Sylfaen" w:hAnsi="Sylfaen"/>
          <w:b/>
          <w:i/>
        </w:rPr>
        <w:t xml:space="preserve"> </w:t>
      </w:r>
      <w:r w:rsidRPr="00AB0CB7">
        <w:rPr>
          <w:rFonts w:ascii="Sylfaen" w:hAnsi="Sylfaen"/>
          <w:lang w:val="ka-GE"/>
        </w:rPr>
        <w:t>და</w:t>
      </w:r>
      <w:r w:rsidRPr="00AB0CB7">
        <w:rPr>
          <w:rFonts w:ascii="Sylfaen" w:hAnsi="Sylfaen"/>
          <w:b/>
          <w:lang w:val="ka-GE"/>
        </w:rPr>
        <w:t xml:space="preserve"> </w:t>
      </w:r>
      <w:r w:rsidRPr="00AB0CB7">
        <w:rPr>
          <w:rFonts w:ascii="Sylfaen" w:hAnsi="Sylfaen"/>
          <w:lang w:val="ka-GE"/>
        </w:rPr>
        <w:t>მედიაპლურალიზმი</w:t>
      </w:r>
      <w:r w:rsidRPr="00AB0CB7">
        <w:rPr>
          <w:rFonts w:ascii="Sylfaen" w:hAnsi="Sylfaen"/>
          <w:b/>
          <w:lang w:val="ka-GE"/>
        </w:rPr>
        <w:t>.</w:t>
      </w:r>
      <w:r w:rsidRPr="00A56366">
        <w:rPr>
          <w:rFonts w:ascii="Sylfaen" w:hAnsi="Sylfaen"/>
          <w:lang w:val="ka-GE"/>
        </w:rPr>
        <w:t xml:space="preserve"> თუ 2012 წლამდე </w:t>
      </w:r>
      <w:r w:rsidRPr="00A56366">
        <w:rPr>
          <w:rFonts w:ascii="Sylfaen" w:hAnsi="Sylfaen"/>
          <w:color w:val="000000" w:themeColor="text1"/>
          <w:lang w:val="ka-GE"/>
        </w:rPr>
        <w:t xml:space="preserve">სამივე ნაციონალური ტელეარხი </w:t>
      </w:r>
      <w:r w:rsidRPr="00A56366">
        <w:rPr>
          <w:rFonts w:ascii="Sylfaen" w:hAnsi="Sylfaen"/>
          <w:lang w:val="ka-GE"/>
        </w:rPr>
        <w:t>ხელისუფლების სრული გავლენის ქვეშ ფუნქციონირებდა, დღეს მედიასივრცე ხელისუფლების კონტროლისგან სრულიად თავისუფალია</w:t>
      </w:r>
      <w:r>
        <w:rPr>
          <w:rFonts w:ascii="Sylfaen" w:hAnsi="Sylfaen"/>
          <w:lang w:val="ka-GE"/>
        </w:rPr>
        <w:t xml:space="preserve">. უზრუნველყოფილია ობიექტური მაუწყებლობა საზოგადოებრივ მაუწყებელზე, რომელიც 2012 წლამდე მმართველი პარტიის ცენზურის პირობებში ფუნქციონირებდა. ყოფილი მმართველი პარტიის მფლობელობიდან კანონიერ მესაკუთრეს დაუბრუნდა ტელეკომპანია „იმედი“, რომელიც დამოუკიდებელ მაუწყებლობას ახორციელებს. მესამე ნაციონალური ტელეარხი - „რუსთავი 2“ ყოფილი მმართველი პარტიის მფლობელობაშია და ამ პარტიის სასარგებლო აგიტაციას აწარმოებს. გასული 4 წლის განმავლობაში, გატარდა მნიშვნელოვანი ცვლილებები მაუწყებლობის ხელმისაწვდომობის უზრუნველსაყოფად - </w:t>
      </w:r>
      <w:r w:rsidRPr="00B64E99">
        <w:rPr>
          <w:rFonts w:ascii="Sylfaen" w:hAnsi="Sylfaen" w:cs="Sylfaen"/>
          <w:lang w:val="ka-GE"/>
        </w:rPr>
        <w:t>ავტორიზაციის მარტივ</w:t>
      </w:r>
      <w:r>
        <w:rPr>
          <w:rFonts w:ascii="Sylfaen" w:hAnsi="Sylfaen" w:cs="Sylfaen"/>
          <w:lang w:val="ka-GE"/>
        </w:rPr>
        <w:t>ი</w:t>
      </w:r>
      <w:r w:rsidRPr="00B64E99">
        <w:rPr>
          <w:rFonts w:ascii="Sylfaen" w:hAnsi="Sylfaen" w:cs="Sylfaen"/>
          <w:lang w:val="ka-GE"/>
        </w:rPr>
        <w:t xml:space="preserve"> პროცედურ</w:t>
      </w:r>
      <w:r>
        <w:rPr>
          <w:rFonts w:ascii="Sylfaen" w:hAnsi="Sylfaen" w:cs="Sylfaen"/>
          <w:lang w:val="ka-GE"/>
        </w:rPr>
        <w:t>ის დანერგვისა</w:t>
      </w:r>
      <w:r w:rsidRPr="00B64E99">
        <w:rPr>
          <w:rFonts w:ascii="Sylfaen" w:hAnsi="Sylfaen" w:cs="Sylfaen"/>
          <w:lang w:val="ka-GE"/>
        </w:rPr>
        <w:t xml:space="preserve"> და </w:t>
      </w:r>
      <w:r w:rsidR="00872354">
        <w:rPr>
          <w:rFonts w:ascii="Sylfaen" w:hAnsi="Sylfaen" w:cs="Sylfaen"/>
          <w:lang w:val="ka-GE"/>
        </w:rPr>
        <w:t>ციფრულ</w:t>
      </w:r>
      <w:r w:rsidRPr="00B64E99">
        <w:rPr>
          <w:rFonts w:ascii="Sylfaen" w:hAnsi="Sylfaen" w:cs="Sylfaen"/>
          <w:lang w:val="ka-GE"/>
        </w:rPr>
        <w:t xml:space="preserve"> მაუწყებლობაზე გადასვლის შედეგად, ეროვნულ დონეზე 45-მდე არხის უფასოდ მიღება </w:t>
      </w:r>
      <w:r>
        <w:rPr>
          <w:rFonts w:ascii="Sylfaen" w:hAnsi="Sylfaen" w:cs="Sylfaen"/>
          <w:lang w:val="ka-GE"/>
        </w:rPr>
        <w:t xml:space="preserve">გახდა </w:t>
      </w:r>
      <w:r w:rsidRPr="00B64E99">
        <w:rPr>
          <w:rFonts w:ascii="Sylfaen" w:hAnsi="Sylfaen" w:cs="Sylfaen"/>
          <w:lang w:val="ka-GE"/>
        </w:rPr>
        <w:t>შესაძლებელი, როც</w:t>
      </w:r>
      <w:r>
        <w:rPr>
          <w:rFonts w:ascii="Sylfaen" w:hAnsi="Sylfaen" w:cs="Sylfaen"/>
          <w:lang w:val="ka-GE"/>
        </w:rPr>
        <w:t>ა</w:t>
      </w:r>
      <w:r w:rsidRPr="00B64E99">
        <w:rPr>
          <w:rFonts w:ascii="Sylfaen" w:hAnsi="Sylfaen" w:cs="Sylfaen"/>
          <w:lang w:val="ka-GE"/>
        </w:rPr>
        <w:t xml:space="preserve"> რეფორმამდე </w:t>
      </w:r>
      <w:r>
        <w:rPr>
          <w:rFonts w:ascii="Sylfaen" w:hAnsi="Sylfaen" w:cs="Sylfaen"/>
          <w:lang w:val="ka-GE"/>
        </w:rPr>
        <w:t xml:space="preserve">მხოლოდ 4 </w:t>
      </w:r>
      <w:r w:rsidRPr="00B64E99">
        <w:rPr>
          <w:rFonts w:ascii="Sylfaen" w:hAnsi="Sylfaen" w:cs="Sylfaen"/>
          <w:lang w:val="ka-GE"/>
        </w:rPr>
        <w:t>ეროვნული მაუწყებელი იყო</w:t>
      </w:r>
      <w:r>
        <w:rPr>
          <w:rFonts w:ascii="Sylfaen" w:hAnsi="Sylfaen" w:cs="Sylfaen"/>
          <w:lang w:val="ka-GE"/>
        </w:rPr>
        <w:t xml:space="preserve"> ხელმისაწვდომი;</w:t>
      </w:r>
      <w:r w:rsidRPr="00B64E99">
        <w:rPr>
          <w:rFonts w:ascii="Sylfaen" w:hAnsi="Sylfaen" w:cs="Sylfaen"/>
          <w:lang w:val="ka-GE"/>
        </w:rPr>
        <w:t xml:space="preserve"> გაიზარდა ადგილობრივ ტელემაუწყებელთა მფლობელობაში არსებული რადიოსიხშირული რესურსი</w:t>
      </w:r>
      <w:r>
        <w:rPr>
          <w:rFonts w:ascii="Sylfaen" w:hAnsi="Sylfaen" w:cs="Sylfaen"/>
          <w:lang w:val="ka-GE"/>
        </w:rPr>
        <w:t>; გაუმჯობესდა სიგნალის ხარისხი.</w:t>
      </w:r>
    </w:p>
    <w:p w:rsidR="00135D60" w:rsidRDefault="00135D60" w:rsidP="006C0068">
      <w:pPr>
        <w:spacing w:after="120" w:line="240" w:lineRule="auto"/>
        <w:jc w:val="both"/>
        <w:rPr>
          <w:rFonts w:ascii="Sylfaen" w:hAnsi="Sylfaen"/>
          <w:lang w:val="ka-GE"/>
        </w:rPr>
      </w:pPr>
      <w:r>
        <w:rPr>
          <w:rFonts w:ascii="Sylfaen" w:hAnsi="Sylfaen"/>
          <w:lang w:val="ka-GE"/>
        </w:rPr>
        <w:t xml:space="preserve">უზრუნველყოფილია </w:t>
      </w:r>
      <w:r w:rsidRPr="00B60FCB">
        <w:rPr>
          <w:rFonts w:ascii="Sylfaen" w:hAnsi="Sylfaen"/>
          <w:b/>
          <w:i/>
          <w:lang w:val="ka-GE"/>
        </w:rPr>
        <w:t>შეკრების თავისუფლება</w:t>
      </w:r>
      <w:r>
        <w:rPr>
          <w:rFonts w:ascii="Sylfaen" w:hAnsi="Sylfaen"/>
          <w:b/>
          <w:i/>
          <w:lang w:val="ka-GE"/>
        </w:rPr>
        <w:t xml:space="preserve">, </w:t>
      </w:r>
      <w:r w:rsidRPr="00B60FCB">
        <w:rPr>
          <w:rFonts w:ascii="Sylfaen" w:hAnsi="Sylfaen"/>
          <w:lang w:val="ka-GE"/>
        </w:rPr>
        <w:t>რომელსაც</w:t>
      </w:r>
      <w:r>
        <w:rPr>
          <w:rFonts w:ascii="Sylfaen" w:hAnsi="Sylfaen"/>
          <w:lang w:val="ka-GE"/>
        </w:rPr>
        <w:t xml:space="preserve"> სახელმწიფო </w:t>
      </w:r>
      <w:r w:rsidRPr="00B60FCB">
        <w:rPr>
          <w:rFonts w:ascii="Sylfaen" w:hAnsi="Sylfaen"/>
          <w:lang w:val="ka-GE"/>
        </w:rPr>
        <w:t>ძალადობას და სისასტიკეს აღარ უპირისპირებს</w:t>
      </w:r>
      <w:r>
        <w:rPr>
          <w:rFonts w:ascii="Sylfaen" w:hAnsi="Sylfaen"/>
          <w:lang w:val="ka-GE"/>
        </w:rPr>
        <w:t>.</w:t>
      </w:r>
    </w:p>
    <w:p w:rsidR="00135D60" w:rsidRDefault="00135D60" w:rsidP="006C0068">
      <w:pPr>
        <w:spacing w:after="120" w:line="240" w:lineRule="auto"/>
        <w:jc w:val="both"/>
        <w:rPr>
          <w:rFonts w:ascii="Sylfaen" w:hAnsi="Sylfaen"/>
          <w:lang w:val="ka-GE"/>
        </w:rPr>
      </w:pPr>
      <w:r>
        <w:rPr>
          <w:rFonts w:ascii="Sylfaen" w:hAnsi="Sylfaen" w:cs="Sylfaen"/>
          <w:lang w:val="ka-GE"/>
        </w:rPr>
        <w:t xml:space="preserve">უზრუნველყოფილია ადამიანის </w:t>
      </w:r>
      <w:r w:rsidRPr="00B60FCB">
        <w:rPr>
          <w:rFonts w:ascii="Sylfaen" w:hAnsi="Sylfaen" w:cs="Sylfaen"/>
          <w:b/>
          <w:i/>
          <w:lang w:val="ka-GE"/>
        </w:rPr>
        <w:t>პირადი ცხოვრების ხელშეუხებლობა.</w:t>
      </w:r>
      <w:r>
        <w:rPr>
          <w:rFonts w:ascii="Sylfaen" w:hAnsi="Sylfaen" w:cs="Sylfaen"/>
          <w:lang w:val="ka-GE"/>
        </w:rPr>
        <w:t xml:space="preserve"> </w:t>
      </w:r>
      <w:r w:rsidRPr="00B60FCB">
        <w:rPr>
          <w:rFonts w:ascii="Sylfaen" w:hAnsi="Sylfaen" w:cs="Sylfaen"/>
          <w:lang w:val="ka-GE"/>
        </w:rPr>
        <w:t>აღიკვეთა</w:t>
      </w:r>
      <w:r w:rsidRPr="00B60FCB">
        <w:rPr>
          <w:rFonts w:ascii="Sylfaen" w:hAnsi="Sylfaen"/>
          <w:lang w:val="ka-GE"/>
        </w:rPr>
        <w:t xml:space="preserve"> ტოტალური თვალთვალის, მოსმენისა და შანტაჟის </w:t>
      </w:r>
      <w:r>
        <w:rPr>
          <w:rFonts w:ascii="Sylfaen" w:hAnsi="Sylfaen"/>
          <w:lang w:val="ka-GE"/>
        </w:rPr>
        <w:t xml:space="preserve">სისტემური </w:t>
      </w:r>
      <w:r w:rsidRPr="00B60FCB">
        <w:rPr>
          <w:rFonts w:ascii="Sylfaen" w:hAnsi="Sylfaen"/>
          <w:lang w:val="ka-GE"/>
        </w:rPr>
        <w:t>პრაქტიკა</w:t>
      </w:r>
      <w:r>
        <w:rPr>
          <w:rFonts w:ascii="Sylfaen" w:hAnsi="Sylfaen"/>
          <w:lang w:val="ka-GE"/>
        </w:rPr>
        <w:t xml:space="preserve">, რომელიც წინა ხელისუფლების ავტორიტარული რეჟიმის გამყარების მთავარ იარაღად იყო ქცეული. საზოგადოებას აღარ აქვს პირად ცხოვრებაში ჩარევისა და მის საფუძველზე უფლებების შელახვის შიში. </w:t>
      </w:r>
      <w:r w:rsidRPr="00B64E99">
        <w:rPr>
          <w:rFonts w:ascii="Sylfaen" w:hAnsi="Sylfaen"/>
          <w:noProof/>
          <w:lang w:val="ka-GE"/>
        </w:rPr>
        <w:t>პერსონალური მონაცემების დაცვის მიზნით</w:t>
      </w:r>
      <w:r>
        <w:rPr>
          <w:rFonts w:ascii="Sylfaen" w:hAnsi="Sylfaen"/>
          <w:noProof/>
          <w:lang w:val="ka-GE"/>
        </w:rPr>
        <w:t>,</w:t>
      </w:r>
      <w:r w:rsidRPr="00B64E99">
        <w:rPr>
          <w:rFonts w:ascii="Sylfaen" w:hAnsi="Sylfaen"/>
          <w:noProof/>
          <w:lang w:val="ka-GE"/>
        </w:rPr>
        <w:t xml:space="preserve"> </w:t>
      </w:r>
      <w:r>
        <w:rPr>
          <w:rFonts w:ascii="Sylfaen" w:hAnsi="Sylfaen"/>
          <w:noProof/>
          <w:lang w:val="ka-GE"/>
        </w:rPr>
        <w:t>„</w:t>
      </w:r>
      <w:r w:rsidRPr="00B64E99">
        <w:rPr>
          <w:rFonts w:ascii="Sylfaen" w:hAnsi="Sylfaen" w:cs="Sylfaen"/>
          <w:noProof/>
          <w:lang w:val="ka-GE"/>
        </w:rPr>
        <w:t>პერსონალურ</w:t>
      </w:r>
      <w:r w:rsidRPr="00B64E99">
        <w:rPr>
          <w:rFonts w:ascii="Sylfaen" w:hAnsi="Sylfaen"/>
          <w:noProof/>
          <w:lang w:val="ka-GE"/>
        </w:rPr>
        <w:t xml:space="preserve"> </w:t>
      </w:r>
      <w:r w:rsidRPr="00B64E99">
        <w:rPr>
          <w:rFonts w:ascii="Sylfaen" w:hAnsi="Sylfaen" w:cs="Sylfaen"/>
          <w:noProof/>
          <w:lang w:val="ka-GE"/>
        </w:rPr>
        <w:t>მონაცემთა</w:t>
      </w:r>
      <w:r w:rsidRPr="00B64E99">
        <w:rPr>
          <w:rFonts w:ascii="Sylfaen" w:hAnsi="Sylfaen"/>
          <w:noProof/>
          <w:lang w:val="ka-GE"/>
        </w:rPr>
        <w:t xml:space="preserve"> </w:t>
      </w:r>
      <w:r w:rsidRPr="00B64E99">
        <w:rPr>
          <w:rFonts w:ascii="Sylfaen" w:hAnsi="Sylfaen" w:cs="Sylfaen"/>
          <w:noProof/>
          <w:lang w:val="ka-GE"/>
        </w:rPr>
        <w:t>დაცვის</w:t>
      </w:r>
      <w:r w:rsidRPr="00B64E99">
        <w:rPr>
          <w:rFonts w:ascii="Sylfaen" w:hAnsi="Sylfaen"/>
          <w:noProof/>
          <w:lang w:val="ka-GE"/>
        </w:rPr>
        <w:t xml:space="preserve"> </w:t>
      </w:r>
      <w:r w:rsidRPr="00B64E99">
        <w:rPr>
          <w:rFonts w:ascii="Sylfaen" w:hAnsi="Sylfaen" w:cs="Sylfaen"/>
          <w:noProof/>
          <w:lang w:val="ka-GE"/>
        </w:rPr>
        <w:t>შესახებ</w:t>
      </w:r>
      <w:r>
        <w:rPr>
          <w:rFonts w:ascii="Sylfaen" w:hAnsi="Sylfaen"/>
          <w:noProof/>
          <w:lang w:val="ka-GE"/>
        </w:rPr>
        <w:t>“</w:t>
      </w:r>
      <w:r w:rsidRPr="00B64E99">
        <w:rPr>
          <w:rFonts w:ascii="Sylfaen" w:hAnsi="Sylfaen"/>
          <w:noProof/>
          <w:lang w:val="ka-GE"/>
        </w:rPr>
        <w:t xml:space="preserve"> კანონი</w:t>
      </w:r>
      <w:r w:rsidR="00872354">
        <w:rPr>
          <w:rFonts w:ascii="Sylfaen" w:hAnsi="Sylfaen"/>
          <w:noProof/>
          <w:lang w:val="ka-GE"/>
        </w:rPr>
        <w:t xml:space="preserve">ს შესაბამისად, ამოქმედდა </w:t>
      </w:r>
      <w:r w:rsidRPr="00B64E99">
        <w:rPr>
          <w:rFonts w:ascii="Sylfaen" w:hAnsi="Sylfaen"/>
          <w:noProof/>
          <w:lang w:val="ka-GE"/>
        </w:rPr>
        <w:t xml:space="preserve">პერსონალურ მონაცემთა დაცვის ინსპექტორის </w:t>
      </w:r>
      <w:r w:rsidR="004D6B71">
        <w:rPr>
          <w:rFonts w:ascii="Sylfaen" w:hAnsi="Sylfaen"/>
          <w:noProof/>
          <w:lang w:val="ka-GE"/>
        </w:rPr>
        <w:t xml:space="preserve">ქმედითი </w:t>
      </w:r>
      <w:r w:rsidR="00872354">
        <w:rPr>
          <w:rFonts w:ascii="Sylfaen" w:hAnsi="Sylfaen"/>
          <w:noProof/>
          <w:lang w:val="ka-GE"/>
        </w:rPr>
        <w:t>ინსტიტუტი</w:t>
      </w:r>
      <w:r w:rsidRPr="00B64E99">
        <w:rPr>
          <w:rFonts w:ascii="Sylfaen" w:hAnsi="Sylfaen" w:cs="Sylfaen"/>
          <w:noProof/>
          <w:lang w:val="ka-GE"/>
        </w:rPr>
        <w:t>.</w:t>
      </w:r>
    </w:p>
    <w:p w:rsidR="00135D60" w:rsidRDefault="00135D60" w:rsidP="006C0068">
      <w:pPr>
        <w:spacing w:after="120" w:line="240" w:lineRule="auto"/>
        <w:jc w:val="both"/>
        <w:rPr>
          <w:rFonts w:ascii="Sylfaen" w:hAnsi="Sylfaen"/>
          <w:lang w:val="ka-GE"/>
        </w:rPr>
      </w:pPr>
      <w:r>
        <w:rPr>
          <w:rFonts w:ascii="Sylfaen" w:hAnsi="Sylfaen"/>
          <w:lang w:val="ka-GE"/>
        </w:rPr>
        <w:t>ადამიანებისა და მათი გაერთიანებების</w:t>
      </w:r>
      <w:r w:rsidRPr="008410D5">
        <w:rPr>
          <w:rFonts w:ascii="Sylfaen" w:hAnsi="Sylfaen"/>
          <w:lang w:val="ka-GE"/>
        </w:rPr>
        <w:t xml:space="preserve"> უფლებ</w:t>
      </w:r>
      <w:r>
        <w:rPr>
          <w:rFonts w:ascii="Sylfaen" w:hAnsi="Sylfaen"/>
          <w:lang w:val="ka-GE"/>
        </w:rPr>
        <w:t>რივი</w:t>
      </w:r>
      <w:r w:rsidRPr="008410D5">
        <w:rPr>
          <w:rFonts w:ascii="Sylfaen" w:hAnsi="Sylfaen"/>
          <w:lang w:val="ka-GE"/>
        </w:rPr>
        <w:t xml:space="preserve"> </w:t>
      </w:r>
      <w:r w:rsidRPr="008410D5">
        <w:rPr>
          <w:rFonts w:ascii="Sylfaen" w:hAnsi="Sylfaen"/>
          <w:b/>
          <w:i/>
          <w:lang w:val="ka-GE"/>
        </w:rPr>
        <w:t>თანასწორობის</w:t>
      </w:r>
      <w:r w:rsidRPr="008410D5">
        <w:rPr>
          <w:rFonts w:ascii="Sylfaen" w:hAnsi="Sylfaen"/>
          <w:lang w:val="ka-GE"/>
        </w:rPr>
        <w:t xml:space="preserve"> უზრუნველ</w:t>
      </w:r>
      <w:r>
        <w:rPr>
          <w:rFonts w:ascii="Sylfaen" w:hAnsi="Sylfaen"/>
          <w:lang w:val="ka-GE"/>
        </w:rPr>
        <w:t>სა</w:t>
      </w:r>
      <w:r w:rsidRPr="008410D5">
        <w:rPr>
          <w:rFonts w:ascii="Sylfaen" w:hAnsi="Sylfaen"/>
          <w:lang w:val="ka-GE"/>
        </w:rPr>
        <w:t>ყოფა</w:t>
      </w:r>
      <w:r>
        <w:rPr>
          <w:rFonts w:ascii="Sylfaen" w:hAnsi="Sylfaen"/>
          <w:lang w:val="ka-GE"/>
        </w:rPr>
        <w:t>დ,</w:t>
      </w:r>
      <w:r w:rsidRPr="008410D5">
        <w:rPr>
          <w:rFonts w:ascii="Sylfaen" w:hAnsi="Sylfaen"/>
          <w:lang w:val="ka-GE"/>
        </w:rPr>
        <w:t xml:space="preserve"> </w:t>
      </w:r>
      <w:r>
        <w:rPr>
          <w:rFonts w:ascii="Sylfaen" w:hAnsi="Sylfaen"/>
          <w:lang w:val="ka-GE"/>
        </w:rPr>
        <w:t xml:space="preserve">მიღებულ იქნა კანონი </w:t>
      </w:r>
      <w:r w:rsidRPr="008410D5">
        <w:rPr>
          <w:rFonts w:ascii="Sylfaen" w:hAnsi="Sylfaen"/>
          <w:lang w:val="ka-GE"/>
        </w:rPr>
        <w:t>“</w:t>
      </w:r>
      <w:r>
        <w:rPr>
          <w:rFonts w:ascii="Sylfaen" w:hAnsi="Sylfaen"/>
          <w:lang w:val="ka-GE"/>
        </w:rPr>
        <w:t>დისკრიმინაციის ყველა ფორმის აღმოფხვრის შესახებ</w:t>
      </w:r>
      <w:r w:rsidRPr="008410D5">
        <w:rPr>
          <w:rFonts w:ascii="Sylfaen" w:hAnsi="Sylfaen"/>
          <w:lang w:val="ka-GE"/>
        </w:rPr>
        <w:t>”</w:t>
      </w:r>
      <w:r w:rsidR="00006609">
        <w:rPr>
          <w:rFonts w:ascii="Sylfaen" w:hAnsi="Sylfaen"/>
          <w:lang w:val="ka-GE"/>
        </w:rPr>
        <w:t>:</w:t>
      </w:r>
      <w:r>
        <w:rPr>
          <w:rFonts w:ascii="Sylfaen" w:hAnsi="Sylfaen"/>
          <w:lang w:val="ka-GE"/>
        </w:rPr>
        <w:t xml:space="preserve"> </w:t>
      </w:r>
    </w:p>
    <w:p w:rsidR="00135D60" w:rsidRPr="008011AC" w:rsidRDefault="00135D60" w:rsidP="006C0068">
      <w:pPr>
        <w:pStyle w:val="ListParagraph"/>
        <w:numPr>
          <w:ilvl w:val="0"/>
          <w:numId w:val="1"/>
        </w:numPr>
        <w:spacing w:after="120" w:line="240" w:lineRule="auto"/>
        <w:jc w:val="both"/>
        <w:rPr>
          <w:rFonts w:ascii="Sylfaen" w:hAnsi="Sylfaen"/>
          <w:lang w:val="ka-GE"/>
        </w:rPr>
      </w:pPr>
      <w:r w:rsidRPr="008011AC">
        <w:rPr>
          <w:rFonts w:ascii="Sylfaen" w:hAnsi="Sylfaen" w:cs="Sylfaen"/>
          <w:lang w:val="ka-GE"/>
        </w:rPr>
        <w:t>უ</w:t>
      </w:r>
      <w:r w:rsidRPr="008011AC">
        <w:rPr>
          <w:rFonts w:ascii="Sylfaen" w:hAnsi="Sylfaen"/>
          <w:lang w:val="ka-GE"/>
        </w:rPr>
        <w:t xml:space="preserve">ზრუნველყოფილია </w:t>
      </w:r>
      <w:r w:rsidRPr="008011AC">
        <w:rPr>
          <w:rFonts w:ascii="Sylfaen" w:hAnsi="Sylfaen"/>
          <w:b/>
          <w:i/>
          <w:lang w:val="ka-GE"/>
        </w:rPr>
        <w:t>რწმენის თავისუფლება,</w:t>
      </w:r>
      <w:r w:rsidRPr="008011AC">
        <w:rPr>
          <w:rFonts w:ascii="Sylfaen" w:hAnsi="Sylfaen"/>
          <w:lang w:val="ka-GE"/>
        </w:rPr>
        <w:t xml:space="preserve"> რელიგიური მრავალფეროვნება და სეკულარიზმი. სახელმწიფო ხელს უწყობს საზოგადოებაში რელიგიური შემწყნარებლობის </w:t>
      </w:r>
      <w:r w:rsidRPr="008011AC">
        <w:rPr>
          <w:rFonts w:ascii="Sylfaen" w:hAnsi="Sylfaen"/>
          <w:lang w:val="ka-GE"/>
        </w:rPr>
        <w:lastRenderedPageBreak/>
        <w:t xml:space="preserve">სულისკვეთების შემდგომ განვითარებას. რელიგიური თანასწორობის განმტკიცებისა და კონფესიური თვითმყოფადობის ხელშეწყობის მიზნით, შეიქმნა რელიგიის საკითხთა სახელმწიფო სააგენტო. ჩამოყალიბდა რელიგიური თემების ფინანსური მხარდაჭერის მექანიზმი, საიდანაც დაფინანსებას მუსლიმური, იუდეური, კათოლიკე და სომეხთა სამოციქულო ქრისტიანული თემები იღებენ. განვითარდა რელიგიური პოლიტიკის შემუშავებასა და განხორციელებაში ინტერრელიგიური ჩართულობის მექანიზმები. გადაიდგა მნიშვნელოვანი ნაბიჯები რელიგიური </w:t>
      </w:r>
      <w:r>
        <w:rPr>
          <w:rFonts w:ascii="Sylfaen" w:hAnsi="Sylfaen"/>
          <w:lang w:val="ka-GE"/>
        </w:rPr>
        <w:t xml:space="preserve">გაერთიანებების </w:t>
      </w:r>
      <w:r w:rsidRPr="008011AC">
        <w:rPr>
          <w:rFonts w:ascii="Sylfaen" w:hAnsi="Sylfaen"/>
          <w:lang w:val="ka-GE"/>
        </w:rPr>
        <w:t>ქონებრივი უფლებების აღდგენის მიმართულებით</w:t>
      </w:r>
      <w:r>
        <w:rPr>
          <w:rFonts w:ascii="Sylfaen" w:hAnsi="Sylfaen"/>
          <w:lang w:val="ka-GE"/>
        </w:rPr>
        <w:t>;</w:t>
      </w:r>
    </w:p>
    <w:p w:rsidR="00135D60" w:rsidRDefault="00135D60" w:rsidP="006C0068">
      <w:pPr>
        <w:pStyle w:val="ListParagraph"/>
        <w:numPr>
          <w:ilvl w:val="0"/>
          <w:numId w:val="1"/>
        </w:numPr>
        <w:spacing w:after="120" w:line="240" w:lineRule="auto"/>
        <w:jc w:val="both"/>
        <w:rPr>
          <w:rFonts w:ascii="Sylfaen" w:hAnsi="Sylfaen"/>
          <w:lang w:val="ka-GE"/>
        </w:rPr>
      </w:pPr>
      <w:r w:rsidRPr="008011AC">
        <w:rPr>
          <w:rFonts w:ascii="Sylfaen" w:hAnsi="Sylfaen" w:cs="Sylfaen"/>
          <w:lang w:val="ka-GE"/>
        </w:rPr>
        <w:t>ხელისუფლებამ</w:t>
      </w:r>
      <w:r w:rsidRPr="008011AC">
        <w:rPr>
          <w:rFonts w:ascii="Sylfaen" w:hAnsi="Sylfaen"/>
          <w:lang w:val="ka-GE"/>
        </w:rPr>
        <w:t xml:space="preserve"> გადადგა მნიშვნელოვანი ნაბიჯები </w:t>
      </w:r>
      <w:r w:rsidRPr="008011AC">
        <w:rPr>
          <w:rFonts w:ascii="Sylfaen" w:hAnsi="Sylfaen"/>
          <w:b/>
          <w:i/>
          <w:lang w:val="ka-GE"/>
        </w:rPr>
        <w:t>ეროვნული უმცირესობების</w:t>
      </w:r>
      <w:r w:rsidRPr="008011AC">
        <w:rPr>
          <w:rFonts w:ascii="Sylfaen" w:hAnsi="Sylfaen"/>
          <w:lang w:val="ka-GE"/>
        </w:rPr>
        <w:t xml:space="preserve"> უფლებების დაცვისა და მათი სამოქალაქო ინტეგრაციის უზრუნველ</w:t>
      </w:r>
      <w:r>
        <w:rPr>
          <w:rFonts w:ascii="Sylfaen" w:hAnsi="Sylfaen"/>
          <w:lang w:val="ka-GE"/>
        </w:rPr>
        <w:t>სა</w:t>
      </w:r>
      <w:r w:rsidRPr="008011AC">
        <w:rPr>
          <w:rFonts w:ascii="Sylfaen" w:hAnsi="Sylfaen"/>
          <w:lang w:val="ka-GE"/>
        </w:rPr>
        <w:t>ყოფ</w:t>
      </w:r>
      <w:r>
        <w:rPr>
          <w:rFonts w:ascii="Sylfaen" w:hAnsi="Sylfaen"/>
          <w:lang w:val="ka-GE"/>
        </w:rPr>
        <w:t xml:space="preserve">ად. </w:t>
      </w:r>
      <w:r w:rsidRPr="008011AC">
        <w:rPr>
          <w:rFonts w:ascii="Sylfaen" w:hAnsi="Sylfaen"/>
          <w:lang w:val="ka-GE"/>
        </w:rPr>
        <w:t xml:space="preserve">ამაღლდა </w:t>
      </w:r>
      <w:r>
        <w:rPr>
          <w:rFonts w:ascii="Sylfaen" w:hAnsi="Sylfaen"/>
          <w:lang w:val="ka-GE"/>
        </w:rPr>
        <w:t xml:space="preserve">ეროვნული უმცირესობებისთვის </w:t>
      </w:r>
      <w:r w:rsidRPr="008011AC">
        <w:rPr>
          <w:rFonts w:ascii="Sylfaen" w:hAnsi="Sylfaen"/>
          <w:lang w:val="ka-GE"/>
        </w:rPr>
        <w:t>სახელმწიფო ენის სწავლების ეფექტიანობის ხარისხი. ხორციელდება სპეციალური პროგრამები, რომლის ფარგლებში 90 სკოლაში გაიხსნა ქართული ენის კლუბ</w:t>
      </w:r>
      <w:r>
        <w:rPr>
          <w:rFonts w:ascii="Sylfaen" w:hAnsi="Sylfaen"/>
          <w:lang w:val="ka-GE"/>
        </w:rPr>
        <w:t>ებ</w:t>
      </w:r>
      <w:r w:rsidRPr="008011AC">
        <w:rPr>
          <w:rFonts w:ascii="Sylfaen" w:hAnsi="Sylfaen"/>
          <w:lang w:val="ka-GE"/>
        </w:rPr>
        <w:t xml:space="preserve">ი, </w:t>
      </w:r>
      <w:r>
        <w:rPr>
          <w:rFonts w:ascii="Sylfaen" w:hAnsi="Sylfaen"/>
          <w:lang w:val="ka-GE"/>
        </w:rPr>
        <w:t>რითაც</w:t>
      </w:r>
      <w:r w:rsidRPr="008011AC">
        <w:rPr>
          <w:rFonts w:ascii="Sylfaen" w:hAnsi="Sylfaen"/>
          <w:lang w:val="ka-GE"/>
        </w:rPr>
        <w:t xml:space="preserve"> 2600-ზე მეტი მოსწავლე, 500-მდე მასწავლებელი და </w:t>
      </w:r>
      <w:r>
        <w:rPr>
          <w:rFonts w:ascii="Sylfaen" w:hAnsi="Sylfaen"/>
          <w:lang w:val="ka-GE"/>
        </w:rPr>
        <w:t>400</w:t>
      </w:r>
      <w:r w:rsidRPr="008011AC">
        <w:rPr>
          <w:rFonts w:ascii="Sylfaen" w:hAnsi="Sylfaen"/>
          <w:lang w:val="ka-GE"/>
        </w:rPr>
        <w:t>-</w:t>
      </w:r>
      <w:r>
        <w:rPr>
          <w:rFonts w:ascii="Sylfaen" w:hAnsi="Sylfaen"/>
          <w:lang w:val="ka-GE"/>
        </w:rPr>
        <w:t>ზე მეტი</w:t>
      </w:r>
      <w:r w:rsidRPr="008011AC">
        <w:rPr>
          <w:rFonts w:ascii="Sylfaen" w:hAnsi="Sylfaen"/>
          <w:lang w:val="ka-GE"/>
        </w:rPr>
        <w:t xml:space="preserve"> ადგილობრივი თემის წევრი</w:t>
      </w:r>
      <w:r>
        <w:rPr>
          <w:rFonts w:ascii="Sylfaen" w:hAnsi="Sylfaen"/>
          <w:lang w:val="ka-GE"/>
        </w:rPr>
        <w:t xml:space="preserve"> </w:t>
      </w:r>
      <w:r w:rsidRPr="008011AC">
        <w:rPr>
          <w:rFonts w:ascii="Sylfaen" w:hAnsi="Sylfaen"/>
          <w:lang w:val="ka-GE"/>
        </w:rPr>
        <w:t xml:space="preserve">სარგებლობს. ქართული ენის 78 მასწავლებელი </w:t>
      </w:r>
      <w:r>
        <w:rPr>
          <w:rFonts w:ascii="Sylfaen" w:hAnsi="Sylfaen"/>
          <w:lang w:val="ka-GE"/>
        </w:rPr>
        <w:t>მივლენილ იქნა</w:t>
      </w:r>
      <w:r w:rsidRPr="008011AC">
        <w:rPr>
          <w:rFonts w:ascii="Sylfaen" w:hAnsi="Sylfaen"/>
          <w:lang w:val="ka-GE"/>
        </w:rPr>
        <w:t xml:space="preserve"> სამცხე-ჯავახეთის, ქვემო ქართლისა და კახეთის არაქართულენოვან სკოლებში</w:t>
      </w:r>
      <w:r>
        <w:rPr>
          <w:rFonts w:ascii="Sylfaen" w:hAnsi="Sylfaen"/>
          <w:lang w:val="ka-GE"/>
        </w:rPr>
        <w:t>;</w:t>
      </w:r>
    </w:p>
    <w:p w:rsidR="00135D60" w:rsidRPr="0091354A" w:rsidRDefault="00135D60" w:rsidP="006C0068">
      <w:pPr>
        <w:pStyle w:val="ListParagraph"/>
        <w:numPr>
          <w:ilvl w:val="0"/>
          <w:numId w:val="1"/>
        </w:numPr>
        <w:spacing w:after="120" w:line="240" w:lineRule="auto"/>
        <w:jc w:val="both"/>
        <w:rPr>
          <w:rFonts w:ascii="Sylfaen" w:hAnsi="Sylfaen" w:cs="Sylfaen"/>
          <w:lang w:val="ka-GE"/>
        </w:rPr>
      </w:pPr>
      <w:r w:rsidRPr="0091354A">
        <w:rPr>
          <w:rFonts w:ascii="Sylfaen" w:hAnsi="Sylfaen" w:cs="Sylfaen"/>
          <w:lang w:val="ka-GE"/>
        </w:rPr>
        <w:t xml:space="preserve">საქართველოში </w:t>
      </w:r>
      <w:r w:rsidR="00730A3B" w:rsidRPr="0091354A">
        <w:rPr>
          <w:rFonts w:ascii="Sylfaen" w:hAnsi="Sylfaen" w:cs="Sylfaen"/>
          <w:lang w:val="ka-GE"/>
        </w:rPr>
        <w:t xml:space="preserve">4 წლის განმავლობაში </w:t>
      </w:r>
      <w:r w:rsidRPr="0091354A">
        <w:rPr>
          <w:rFonts w:ascii="Sylfaen" w:hAnsi="Sylfaen" w:cs="Sylfaen"/>
          <w:lang w:val="ka-GE"/>
        </w:rPr>
        <w:t xml:space="preserve">გატარდა მთელი რიგი ღონისძიებები </w:t>
      </w:r>
      <w:r w:rsidR="00730A3B" w:rsidRPr="0091354A">
        <w:rPr>
          <w:rFonts w:ascii="Sylfaen" w:hAnsi="Sylfaen" w:cs="Sylfaen"/>
          <w:b/>
          <w:i/>
          <w:lang w:val="ka-GE"/>
        </w:rPr>
        <w:t>გენდერული თანასწორობის</w:t>
      </w:r>
      <w:r w:rsidR="00730A3B" w:rsidRPr="0091354A">
        <w:rPr>
          <w:rFonts w:ascii="Sylfaen" w:hAnsi="Sylfaen" w:cs="Sylfaen"/>
          <w:lang w:val="ka-GE"/>
        </w:rPr>
        <w:t xml:space="preserve"> </w:t>
      </w:r>
      <w:r w:rsidR="00730A3B">
        <w:rPr>
          <w:rFonts w:ascii="Sylfaen" w:hAnsi="Sylfaen" w:cs="Sylfaen"/>
          <w:lang w:val="ka-GE"/>
        </w:rPr>
        <w:t xml:space="preserve">უზრუნველსაყოფად, </w:t>
      </w:r>
      <w:r w:rsidRPr="0091354A">
        <w:rPr>
          <w:rFonts w:ascii="Sylfaen" w:hAnsi="Sylfaen" w:cs="Sylfaen"/>
          <w:lang w:val="ka-GE"/>
        </w:rPr>
        <w:t>გენდერული ნიშნით დისკრიმინაციის გამოვლენისა და აღმოფხვრის ინსტიტუციური მექანიზმების გასაძლიერებლად, ქალთა მიმართ ძალადობის აღმოსაფხვრელად, ძალადობის მსხვერპლთა რეაბილიტაციის უზრუნველსაყოფად, აგრეთვე საზოგადოებრივი ცნობიერების ასამაღლებლად. გამკაცრდა სანქციები ოჯახურ ძალადობასთან დაკავშირებულ დანაშაულთა მიმართ</w:t>
      </w:r>
      <w:r w:rsidR="0091354A" w:rsidRPr="0091354A">
        <w:rPr>
          <w:rFonts w:ascii="Sylfaen" w:hAnsi="Sylfaen" w:cs="Sylfaen"/>
          <w:lang w:val="ka-GE"/>
        </w:rPr>
        <w:t>, განხორციელდა იძულებითი ქორწინების კრიმინალიზაცია, აიკრძალა ადრეული ქორწინება</w:t>
      </w:r>
      <w:r w:rsidR="00730A3B">
        <w:rPr>
          <w:rFonts w:ascii="Sylfaen" w:hAnsi="Sylfaen" w:cs="Sylfaen"/>
          <w:lang w:val="ka-GE"/>
        </w:rPr>
        <w:t>;</w:t>
      </w:r>
    </w:p>
    <w:p w:rsidR="00135D60" w:rsidRDefault="00135D60" w:rsidP="006C0068">
      <w:pPr>
        <w:pStyle w:val="ListParagraph"/>
        <w:numPr>
          <w:ilvl w:val="0"/>
          <w:numId w:val="1"/>
        </w:numPr>
        <w:spacing w:after="120" w:line="240" w:lineRule="auto"/>
        <w:jc w:val="both"/>
        <w:rPr>
          <w:rFonts w:ascii="Sylfaen" w:hAnsi="Sylfaen" w:cs="Sylfaen"/>
          <w:lang w:val="ka-GE"/>
        </w:rPr>
      </w:pPr>
      <w:r w:rsidRPr="004D1559">
        <w:rPr>
          <w:rFonts w:ascii="Sylfaen" w:hAnsi="Sylfaen" w:cs="Sylfaen"/>
          <w:b/>
          <w:i/>
          <w:lang w:val="ka-GE"/>
        </w:rPr>
        <w:t>შეზღუდული შესაძლებლობის მქონე პირთა უფლებების</w:t>
      </w:r>
      <w:r>
        <w:rPr>
          <w:rFonts w:ascii="Sylfaen" w:hAnsi="Sylfaen" w:cs="Sylfaen"/>
          <w:lang w:val="ka-GE"/>
        </w:rPr>
        <w:t xml:space="preserve"> რეალიზება </w:t>
      </w:r>
      <w:r w:rsidRPr="00B64E99">
        <w:rPr>
          <w:rFonts w:ascii="Sylfaen" w:hAnsi="Sylfaen" w:cs="Sylfaen"/>
          <w:lang w:val="ka-GE"/>
        </w:rPr>
        <w:t>და საზოგადოებრივ ცხოვრებაში</w:t>
      </w:r>
      <w:r>
        <w:rPr>
          <w:rFonts w:ascii="Sylfaen" w:hAnsi="Sylfaen" w:cs="Sylfaen"/>
          <w:lang w:val="ka-GE"/>
        </w:rPr>
        <w:t xml:space="preserve"> მათი აქტიური ჩართულობის უზრუნველყოფა „ქართული ოცნების“ ერთ-ერთი </w:t>
      </w:r>
      <w:r w:rsidRPr="00455B75">
        <w:rPr>
          <w:rFonts w:ascii="Sylfaen" w:hAnsi="Sylfaen" w:cs="Sylfaen"/>
          <w:lang w:val="ka-GE"/>
        </w:rPr>
        <w:t xml:space="preserve">პრიორიტეტია. </w:t>
      </w:r>
      <w:r w:rsidR="009E584C" w:rsidRPr="00455B75">
        <w:rPr>
          <w:rFonts w:ascii="Sylfaen" w:hAnsi="Sylfaen" w:cs="Sylfaen"/>
          <w:lang w:val="ka-GE"/>
        </w:rPr>
        <w:t>2013 წელს ჩვენმა ხელისუფლებამ</w:t>
      </w:r>
      <w:r w:rsidR="00CF5386">
        <w:rPr>
          <w:rFonts w:ascii="Sylfaen" w:hAnsi="Sylfaen" w:cs="Sylfaen"/>
          <w:lang w:val="ka-GE"/>
        </w:rPr>
        <w:t xml:space="preserve"> </w:t>
      </w:r>
      <w:r w:rsidR="009E584C" w:rsidRPr="00455B75">
        <w:rPr>
          <w:rFonts w:ascii="Sylfaen" w:hAnsi="Sylfaen" w:cs="Sylfaen"/>
          <w:lang w:val="ka-GE"/>
        </w:rPr>
        <w:t xml:space="preserve">მოახდინა შშმპ გაეროს კონვენციის </w:t>
      </w:r>
      <w:r w:rsidR="00872354" w:rsidRPr="00455B75">
        <w:rPr>
          <w:rFonts w:ascii="Sylfaen" w:hAnsi="Sylfaen" w:cs="Sylfaen"/>
          <w:lang w:val="ka-GE"/>
        </w:rPr>
        <w:t>რატიფიცირება</w:t>
      </w:r>
      <w:r w:rsidR="00226FA5">
        <w:rPr>
          <w:rFonts w:ascii="Sylfaen" w:hAnsi="Sylfaen" w:cs="Sylfaen"/>
        </w:rPr>
        <w:t>;</w:t>
      </w:r>
      <w:r w:rsidR="00872354">
        <w:rPr>
          <w:rFonts w:ascii="Sylfaen" w:hAnsi="Sylfaen" w:cs="Sylfaen"/>
          <w:b/>
          <w:color w:val="FF0000"/>
          <w:lang w:val="ka-GE"/>
        </w:rPr>
        <w:t xml:space="preserve"> </w:t>
      </w:r>
      <w:r>
        <w:rPr>
          <w:rFonts w:ascii="Sylfaen" w:hAnsi="Sylfaen" w:cs="Sylfaen"/>
          <w:lang w:val="ka-GE"/>
        </w:rPr>
        <w:t xml:space="preserve">ხელისუფლებამ გადადგა ქმედითი ნაბიჯები </w:t>
      </w:r>
      <w:r w:rsidRPr="00B64E99">
        <w:rPr>
          <w:rFonts w:ascii="Sylfaen" w:hAnsi="Sylfaen"/>
          <w:lang w:val="ka-GE"/>
        </w:rPr>
        <w:t>საზოგადოებრ</w:t>
      </w:r>
      <w:r>
        <w:rPr>
          <w:rFonts w:ascii="Sylfaen" w:hAnsi="Sylfaen"/>
          <w:lang w:val="ka-GE"/>
        </w:rPr>
        <w:t>ი</w:t>
      </w:r>
      <w:r w:rsidRPr="00B64E99">
        <w:rPr>
          <w:rFonts w:ascii="Sylfaen" w:hAnsi="Sylfaen"/>
          <w:lang w:val="ka-GE"/>
        </w:rPr>
        <w:t xml:space="preserve">ვი </w:t>
      </w:r>
      <w:r w:rsidRPr="00B64E99">
        <w:rPr>
          <w:rFonts w:ascii="Sylfaen" w:hAnsi="Sylfaen" w:cs="Sylfaen"/>
        </w:rPr>
        <w:t>დანიშნულების</w:t>
      </w:r>
      <w:r w:rsidRPr="00B64E99">
        <w:t xml:space="preserve"> </w:t>
      </w:r>
      <w:r w:rsidRPr="00B64E99">
        <w:rPr>
          <w:rFonts w:ascii="Sylfaen" w:hAnsi="Sylfaen" w:cs="Sylfaen"/>
        </w:rPr>
        <w:t>ობიექტების</w:t>
      </w:r>
      <w:r w:rsidRPr="00B64E99">
        <w:rPr>
          <w:rFonts w:ascii="Sylfaen" w:hAnsi="Sylfaen" w:cs="Sylfaen"/>
          <w:lang w:val="ka-GE"/>
        </w:rPr>
        <w:t>, მათ შორის საჯარო დაწესებულებების ფიზიკური გარემოს ხელმისაწ</w:t>
      </w:r>
      <w:r>
        <w:rPr>
          <w:rFonts w:ascii="Sylfaen" w:hAnsi="Sylfaen" w:cs="Sylfaen"/>
          <w:lang w:val="ka-GE"/>
        </w:rPr>
        <w:t xml:space="preserve">ვდომობის უზრუნველსაყოფად. </w:t>
      </w:r>
      <w:r w:rsidRPr="00B64E99">
        <w:rPr>
          <w:rFonts w:ascii="Sylfaen" w:hAnsi="Sylfaen" w:cs="Sylfaen"/>
          <w:lang w:val="ka-GE"/>
        </w:rPr>
        <w:t xml:space="preserve">განისაზღვრა სტანდარტები </w:t>
      </w:r>
      <w:r>
        <w:rPr>
          <w:rFonts w:ascii="Sylfaen" w:hAnsi="Sylfaen" w:cs="Sylfaen"/>
          <w:lang w:val="ka-GE"/>
        </w:rPr>
        <w:t>და</w:t>
      </w:r>
      <w:r w:rsidRPr="00B64E99">
        <w:rPr>
          <w:rFonts w:ascii="Sylfaen" w:hAnsi="Sylfaen" w:cs="Sylfaen"/>
          <w:lang w:val="ka-GE"/>
        </w:rPr>
        <w:t>პროექტ</w:t>
      </w:r>
      <w:r>
        <w:rPr>
          <w:rFonts w:ascii="Sylfaen" w:hAnsi="Sylfaen" w:cs="Sylfaen"/>
          <w:lang w:val="ka-GE"/>
        </w:rPr>
        <w:t>ე</w:t>
      </w:r>
      <w:r w:rsidRPr="00B64E99">
        <w:rPr>
          <w:rFonts w:ascii="Sylfaen" w:hAnsi="Sylfaen" w:cs="Sylfaen"/>
          <w:lang w:val="ka-GE"/>
        </w:rPr>
        <w:t>ბისა და მშენებლობის პროცესში შშმ პირებისათვის შესაბამისი ფიზიკური გარემოს მოწყობისათვის.</w:t>
      </w:r>
      <w:r>
        <w:rPr>
          <w:rFonts w:ascii="Sylfaen" w:hAnsi="Sylfaen"/>
          <w:lang w:val="ka-GE"/>
        </w:rPr>
        <w:t xml:space="preserve"> </w:t>
      </w:r>
      <w:r w:rsidRPr="00B64E99">
        <w:rPr>
          <w:rFonts w:ascii="Sylfaen" w:hAnsi="Sylfaen"/>
          <w:lang w:val="ka-GE"/>
        </w:rPr>
        <w:t>ტრა</w:t>
      </w:r>
      <w:r>
        <w:rPr>
          <w:rFonts w:ascii="Sylfaen" w:hAnsi="Sylfaen"/>
          <w:lang w:val="ka-GE"/>
        </w:rPr>
        <w:t>ნ</w:t>
      </w:r>
      <w:r w:rsidRPr="00B64E99">
        <w:rPr>
          <w:rFonts w:ascii="Sylfaen" w:hAnsi="Sylfaen"/>
          <w:lang w:val="ka-GE"/>
        </w:rPr>
        <w:t>სპორტის ხელმისაწვდომობის გა</w:t>
      </w:r>
      <w:r>
        <w:rPr>
          <w:rFonts w:ascii="Sylfaen" w:hAnsi="Sylfaen"/>
          <w:lang w:val="ka-GE"/>
        </w:rPr>
        <w:t>სა</w:t>
      </w:r>
      <w:r w:rsidRPr="00B64E99">
        <w:rPr>
          <w:rFonts w:ascii="Sylfaen" w:hAnsi="Sylfaen"/>
          <w:lang w:val="ka-GE"/>
        </w:rPr>
        <w:t>უმჯობესებ</w:t>
      </w:r>
      <w:r>
        <w:rPr>
          <w:rFonts w:ascii="Sylfaen" w:hAnsi="Sylfaen"/>
          <w:lang w:val="ka-GE"/>
        </w:rPr>
        <w:t>ლად</w:t>
      </w:r>
      <w:r w:rsidRPr="00B64E99">
        <w:rPr>
          <w:rFonts w:ascii="Sylfaen" w:hAnsi="Sylfaen"/>
          <w:lang w:val="ka-GE"/>
        </w:rPr>
        <w:t>, პირველ ეტაპზე</w:t>
      </w:r>
      <w:r>
        <w:rPr>
          <w:rFonts w:ascii="Sylfaen" w:hAnsi="Sylfaen"/>
          <w:lang w:val="ka-GE"/>
        </w:rPr>
        <w:t>,</w:t>
      </w:r>
      <w:r w:rsidRPr="00B64E99">
        <w:rPr>
          <w:rFonts w:ascii="Sylfaen" w:hAnsi="Sylfaen"/>
          <w:lang w:val="ka-GE"/>
        </w:rPr>
        <w:t xml:space="preserve"> </w:t>
      </w:r>
      <w:r>
        <w:rPr>
          <w:rFonts w:ascii="Sylfaen" w:hAnsi="Sylfaen"/>
          <w:lang w:val="ka-GE"/>
        </w:rPr>
        <w:t xml:space="preserve">უზრუნველყოფილ იქნა </w:t>
      </w:r>
      <w:r w:rsidRPr="00B64E99">
        <w:rPr>
          <w:rFonts w:ascii="Sylfaen" w:hAnsi="Sylfaen"/>
          <w:lang w:val="ka-GE"/>
        </w:rPr>
        <w:t>სარკინიგზო</w:t>
      </w:r>
      <w:r w:rsidRPr="00B64E99">
        <w:rPr>
          <w:rFonts w:ascii="Sylfaen" w:hAnsi="Sylfaen"/>
          <w:b/>
          <w:lang w:val="ka-GE"/>
        </w:rPr>
        <w:t xml:space="preserve"> </w:t>
      </w:r>
      <w:r w:rsidRPr="00B64E99">
        <w:rPr>
          <w:rFonts w:ascii="Sylfaen" w:hAnsi="Sylfaen"/>
          <w:lang w:val="ka-GE"/>
        </w:rPr>
        <w:t xml:space="preserve">ტრანსპორტის ფიზიკური გარემოს ხელმისაწვდომობა. </w:t>
      </w:r>
      <w:r w:rsidRPr="00B64E99">
        <w:rPr>
          <w:rFonts w:ascii="Sylfaen" w:hAnsi="Sylfaen" w:cs="Sylfaen"/>
        </w:rPr>
        <w:t>შშმ</w:t>
      </w:r>
      <w:r w:rsidRPr="00B64E99">
        <w:t xml:space="preserve"> </w:t>
      </w:r>
      <w:r w:rsidRPr="00B64E99">
        <w:rPr>
          <w:rFonts w:ascii="Sylfaen" w:hAnsi="Sylfaen" w:cs="Sylfaen"/>
        </w:rPr>
        <w:t>პირთა</w:t>
      </w:r>
      <w:r w:rsidRPr="00B64E99">
        <w:t xml:space="preserve"> </w:t>
      </w:r>
      <w:r w:rsidRPr="00B64E99">
        <w:rPr>
          <w:rFonts w:ascii="Sylfaen" w:hAnsi="Sylfaen" w:cs="Sylfaen"/>
        </w:rPr>
        <w:t>დამოუკიდებელი</w:t>
      </w:r>
      <w:r w:rsidRPr="00B64E99">
        <w:t xml:space="preserve"> </w:t>
      </w:r>
      <w:r w:rsidRPr="00B64E99">
        <w:rPr>
          <w:rFonts w:ascii="Sylfaen" w:hAnsi="Sylfaen" w:cs="Sylfaen"/>
        </w:rPr>
        <w:t>გადაადგილებისა</w:t>
      </w:r>
      <w:r w:rsidRPr="00B64E99">
        <w:t xml:space="preserve"> </w:t>
      </w:r>
      <w:r w:rsidRPr="00B64E99">
        <w:rPr>
          <w:rFonts w:ascii="Sylfaen" w:hAnsi="Sylfaen" w:cs="Sylfaen"/>
        </w:rPr>
        <w:t>და</w:t>
      </w:r>
      <w:r w:rsidRPr="00B64E99">
        <w:t xml:space="preserve"> </w:t>
      </w:r>
      <w:r w:rsidRPr="00B64E99">
        <w:rPr>
          <w:rFonts w:ascii="Sylfaen" w:hAnsi="Sylfaen" w:cs="Sylfaen"/>
        </w:rPr>
        <w:t>კომუნიკაციის</w:t>
      </w:r>
      <w:r w:rsidRPr="00B64E99">
        <w:t xml:space="preserve"> </w:t>
      </w:r>
      <w:r w:rsidRPr="00B64E99">
        <w:rPr>
          <w:rFonts w:ascii="Sylfaen" w:hAnsi="Sylfaen" w:cs="Sylfaen"/>
        </w:rPr>
        <w:t>ხელშეწყობ</w:t>
      </w:r>
      <w:r w:rsidRPr="00B64E99">
        <w:rPr>
          <w:rFonts w:ascii="Sylfaen" w:hAnsi="Sylfaen" w:cs="Sylfaen"/>
          <w:lang w:val="ka-GE"/>
        </w:rPr>
        <w:t>ის მიზნით</w:t>
      </w:r>
      <w:r w:rsidRPr="00B64E99">
        <w:rPr>
          <w:rFonts w:ascii="Sylfaen" w:hAnsi="Sylfaen"/>
          <w:lang w:val="ka-GE"/>
        </w:rPr>
        <w:t>,</w:t>
      </w:r>
      <w:r w:rsidRPr="00B64E99">
        <w:t xml:space="preserve"> </w:t>
      </w:r>
      <w:r w:rsidRPr="00B64E99">
        <w:rPr>
          <w:rFonts w:ascii="Sylfaen" w:hAnsi="Sylfaen" w:cs="Sylfaen"/>
        </w:rPr>
        <w:t>სოციალური</w:t>
      </w:r>
      <w:r w:rsidRPr="00B64E99">
        <w:t xml:space="preserve"> </w:t>
      </w:r>
      <w:r w:rsidRPr="00B64E99">
        <w:rPr>
          <w:rFonts w:ascii="Sylfaen" w:hAnsi="Sylfaen" w:cs="Sylfaen"/>
        </w:rPr>
        <w:t>რეაბილიტაციისა</w:t>
      </w:r>
      <w:r w:rsidRPr="00B64E99">
        <w:t xml:space="preserve"> </w:t>
      </w:r>
      <w:r w:rsidRPr="00B64E99">
        <w:rPr>
          <w:rFonts w:ascii="Sylfaen" w:hAnsi="Sylfaen" w:cs="Sylfaen"/>
        </w:rPr>
        <w:t>და</w:t>
      </w:r>
      <w:r w:rsidRPr="00B64E99">
        <w:t xml:space="preserve"> </w:t>
      </w:r>
      <w:r w:rsidRPr="00B64E99">
        <w:rPr>
          <w:rFonts w:ascii="Sylfaen" w:hAnsi="Sylfaen" w:cs="Sylfaen"/>
        </w:rPr>
        <w:t>ბავშვზე</w:t>
      </w:r>
      <w:r w:rsidRPr="00B64E99">
        <w:t xml:space="preserve"> </w:t>
      </w:r>
      <w:r w:rsidRPr="00B64E99">
        <w:rPr>
          <w:rFonts w:ascii="Sylfaen" w:hAnsi="Sylfaen" w:cs="Sylfaen"/>
        </w:rPr>
        <w:t>ზრუნვის</w:t>
      </w:r>
      <w:r w:rsidRPr="00B64E99">
        <w:t xml:space="preserve"> </w:t>
      </w:r>
      <w:r w:rsidRPr="00B64E99">
        <w:rPr>
          <w:rFonts w:ascii="Sylfaen" w:hAnsi="Sylfaen" w:cs="Sylfaen"/>
        </w:rPr>
        <w:t>სახელმწიფო</w:t>
      </w:r>
      <w:r w:rsidRPr="00B64E99">
        <w:t xml:space="preserve"> </w:t>
      </w:r>
      <w:r w:rsidRPr="00B64E99">
        <w:rPr>
          <w:rFonts w:ascii="Sylfaen" w:hAnsi="Sylfaen" w:cs="Sylfaen"/>
        </w:rPr>
        <w:t>პროგრამის</w:t>
      </w:r>
      <w:r w:rsidRPr="00B64E99">
        <w:t xml:space="preserve"> </w:t>
      </w:r>
      <w:r w:rsidRPr="00B64E99">
        <w:rPr>
          <w:rFonts w:ascii="Sylfaen" w:hAnsi="Sylfaen" w:cs="Sylfaen"/>
        </w:rPr>
        <w:t>ფარგლებში</w:t>
      </w:r>
      <w:r w:rsidRPr="00B64E99">
        <w:t xml:space="preserve">, </w:t>
      </w:r>
      <w:r w:rsidRPr="00B64E99">
        <w:rPr>
          <w:rFonts w:ascii="Sylfaen" w:hAnsi="Sylfaen" w:cs="Sylfaen"/>
        </w:rPr>
        <w:t>ხორციელდება</w:t>
      </w:r>
      <w:r w:rsidRPr="00B64E99">
        <w:t xml:space="preserve"> </w:t>
      </w:r>
      <w:r w:rsidRPr="00B64E99">
        <w:rPr>
          <w:rFonts w:ascii="Sylfaen" w:hAnsi="Sylfaen" w:cs="Sylfaen"/>
        </w:rPr>
        <w:t>დამხმარე</w:t>
      </w:r>
      <w:r w:rsidRPr="00B64E99">
        <w:t xml:space="preserve"> </w:t>
      </w:r>
      <w:r w:rsidRPr="00B64E99">
        <w:rPr>
          <w:rFonts w:ascii="Sylfaen" w:hAnsi="Sylfaen" w:cs="Sylfaen"/>
        </w:rPr>
        <w:t>საშუალებებით</w:t>
      </w:r>
      <w:r w:rsidRPr="00B64E99">
        <w:t xml:space="preserve"> </w:t>
      </w:r>
      <w:r w:rsidRPr="00B64E99">
        <w:rPr>
          <w:rFonts w:ascii="Sylfaen" w:hAnsi="Sylfaen" w:cs="Sylfaen"/>
        </w:rPr>
        <w:t>უზრუნველყოფის</w:t>
      </w:r>
      <w:r w:rsidRPr="00B64E99">
        <w:t xml:space="preserve"> </w:t>
      </w:r>
      <w:r w:rsidRPr="00B64E99">
        <w:rPr>
          <w:rFonts w:ascii="Sylfaen" w:hAnsi="Sylfaen" w:cs="Sylfaen"/>
          <w:lang w:val="ka-GE"/>
        </w:rPr>
        <w:t>პროგრამა</w:t>
      </w:r>
      <w:r w:rsidR="00DA6C3E">
        <w:rPr>
          <w:rFonts w:ascii="Sylfaen" w:hAnsi="Sylfaen" w:cs="Sylfaen"/>
          <w:lang w:val="ka-GE"/>
        </w:rPr>
        <w:t>;</w:t>
      </w:r>
    </w:p>
    <w:p w:rsidR="00F111D1" w:rsidRPr="00ED408C" w:rsidRDefault="000E2CAC" w:rsidP="006C0068">
      <w:pPr>
        <w:pStyle w:val="ListParagraph"/>
        <w:numPr>
          <w:ilvl w:val="0"/>
          <w:numId w:val="1"/>
        </w:numPr>
        <w:spacing w:after="120" w:line="240" w:lineRule="auto"/>
        <w:jc w:val="both"/>
        <w:rPr>
          <w:rFonts w:ascii="Sylfaen" w:hAnsi="Sylfaen" w:cs="Sylfaen"/>
          <w:lang w:val="ka-GE"/>
        </w:rPr>
      </w:pPr>
      <w:r>
        <w:rPr>
          <w:rFonts w:ascii="Sylfaen" w:hAnsi="Sylfaen" w:cs="Sylfaen"/>
          <w:lang w:val="ka-GE"/>
        </w:rPr>
        <w:t xml:space="preserve">გააქტიურდა </w:t>
      </w:r>
      <w:r w:rsidR="00882A0A" w:rsidRPr="00ED408C">
        <w:rPr>
          <w:rFonts w:ascii="Sylfaen" w:hAnsi="Sylfaen" w:cs="Sylfaen"/>
          <w:lang w:val="ka-GE"/>
        </w:rPr>
        <w:t xml:space="preserve">ადამიანით ვაჭრობის </w:t>
      </w:r>
      <w:r w:rsidR="00DA6C3E" w:rsidRPr="00ED408C">
        <w:rPr>
          <w:rFonts w:ascii="Sylfaen" w:hAnsi="Sylfaen" w:cs="Sylfaen"/>
          <w:lang w:val="ka-GE"/>
        </w:rPr>
        <w:t xml:space="preserve">- </w:t>
      </w:r>
      <w:r w:rsidR="00882A0A" w:rsidRPr="00ED408C">
        <w:rPr>
          <w:rFonts w:ascii="Sylfaen" w:hAnsi="Sylfaen" w:cs="Sylfaen"/>
          <w:b/>
          <w:i/>
          <w:lang w:val="ka-GE"/>
        </w:rPr>
        <w:t>ტრეფიკინგის წინააღმდეგ ბრძოლა.</w:t>
      </w:r>
      <w:r w:rsidR="00882A0A" w:rsidRPr="00ED408C">
        <w:rPr>
          <w:rFonts w:ascii="Sylfaen" w:hAnsi="Sylfaen" w:cs="Sylfaen"/>
          <w:b/>
          <w:lang w:val="ka-GE"/>
        </w:rPr>
        <w:t xml:space="preserve"> </w:t>
      </w:r>
      <w:r w:rsidR="00882A0A" w:rsidRPr="00ED408C">
        <w:rPr>
          <w:rFonts w:ascii="Sylfaen" w:hAnsi="Sylfaen"/>
          <w:lang w:val="ka-GE"/>
        </w:rPr>
        <w:t xml:space="preserve">აშშ-ს სახელმწიფო დეპარტამენტის მიერ </w:t>
      </w:r>
      <w:r>
        <w:rPr>
          <w:rFonts w:ascii="Sylfaen" w:hAnsi="Sylfaen"/>
          <w:lang w:val="ka-GE"/>
        </w:rPr>
        <w:t>შეფასებულ</w:t>
      </w:r>
      <w:r w:rsidR="00882A0A" w:rsidRPr="00ED408C">
        <w:rPr>
          <w:rFonts w:ascii="Sylfaen" w:hAnsi="Sylfaen"/>
          <w:lang w:val="ka-GE"/>
        </w:rPr>
        <w:t xml:space="preserve"> 176 </w:t>
      </w:r>
      <w:r>
        <w:rPr>
          <w:rFonts w:ascii="Sylfaen" w:hAnsi="Sylfaen"/>
          <w:lang w:val="ka-GE"/>
        </w:rPr>
        <w:t>სახელმწიფოს შორის,</w:t>
      </w:r>
      <w:r w:rsidR="00882A0A" w:rsidRPr="00ED408C">
        <w:rPr>
          <w:rFonts w:ascii="Sylfaen" w:hAnsi="Sylfaen"/>
          <w:lang w:val="ka-GE"/>
        </w:rPr>
        <w:t xml:space="preserve"> საქართველო ტრეფიკინგის წინააღმდეგ მებრძოლი ქვეყნების შეფასების უმაღლეს საფეხურზე - ე.წ. „პირველ კალათაში“ მოხვდა</w:t>
      </w:r>
      <w:r>
        <w:t>,</w:t>
      </w:r>
      <w:r w:rsidR="00B7317A" w:rsidRPr="00ED408C">
        <w:t xml:space="preserve"> </w:t>
      </w:r>
      <w:r w:rsidR="00B7317A" w:rsidRPr="00ED408C">
        <w:rPr>
          <w:rFonts w:ascii="Sylfaen" w:hAnsi="Sylfaen"/>
        </w:rPr>
        <w:t>რაც ნიშნავს, რომ</w:t>
      </w:r>
      <w:r>
        <w:rPr>
          <w:rFonts w:ascii="Sylfaen" w:hAnsi="Sylfaen"/>
          <w:lang w:val="ka-GE"/>
        </w:rPr>
        <w:t xml:space="preserve"> </w:t>
      </w:r>
      <w:r w:rsidR="00882A0A" w:rsidRPr="00ED408C">
        <w:rPr>
          <w:rFonts w:ascii="Sylfaen" w:hAnsi="Sylfaen"/>
          <w:lang w:val="ka-GE"/>
        </w:rPr>
        <w:t xml:space="preserve">საქართველოს მთავრობა სრულად აკმაყოფილებს ტრეფიკინგის აღმოფხვრისათვის დადგენილ სტანდარტებს. </w:t>
      </w:r>
      <w:r w:rsidR="00882A0A" w:rsidRPr="00ED408C">
        <w:rPr>
          <w:rFonts w:ascii="Sylfaen" w:hAnsi="Sylfaen" w:cs="Sylfaen"/>
        </w:rPr>
        <w:t>სახელმწიფო</w:t>
      </w:r>
      <w:r w:rsidR="00882A0A" w:rsidRPr="00ED408C">
        <w:rPr>
          <w:rFonts w:ascii="Sylfaen" w:hAnsi="Sylfaen"/>
        </w:rPr>
        <w:t xml:space="preserve"> უწყებების მიერ განხორციელებული საქმიანობის კოორდინაციის მიზნით, შე</w:t>
      </w:r>
      <w:r w:rsidR="00882A0A" w:rsidRPr="00ED408C">
        <w:rPr>
          <w:rFonts w:ascii="Sylfaen" w:hAnsi="Sylfaen"/>
          <w:lang w:val="ka-GE"/>
        </w:rPr>
        <w:t>იქმნა</w:t>
      </w:r>
      <w:r w:rsidR="00F111D1" w:rsidRPr="00ED408C">
        <w:rPr>
          <w:rStyle w:val="apple-converted-space"/>
          <w:rFonts w:ascii="Sylfaen" w:hAnsi="Sylfaen"/>
        </w:rPr>
        <w:t> </w:t>
      </w:r>
      <w:hyperlink r:id="rId6" w:history="1">
        <w:r w:rsidR="00882A0A" w:rsidRPr="00ED408C">
          <w:rPr>
            <w:rStyle w:val="Hyperlink"/>
            <w:rFonts w:ascii="Sylfaen" w:hAnsi="Sylfaen"/>
            <w:color w:val="auto"/>
            <w:u w:val="none"/>
          </w:rPr>
          <w:t>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w:t>
        </w:r>
      </w:hyperlink>
      <w:r w:rsidR="00882A0A" w:rsidRPr="00ED408C">
        <w:rPr>
          <w:rFonts w:ascii="Sylfaen" w:hAnsi="Sylfaen"/>
          <w:lang w:val="ka-GE"/>
        </w:rPr>
        <w:t xml:space="preserve"> და შემუშავდა ეროვნული სამოქმედო გეგმა. ტრეფიკინგის მსხვერპლთა</w:t>
      </w:r>
      <w:r w:rsidR="00337EC2">
        <w:rPr>
          <w:rFonts w:ascii="Sylfaen" w:hAnsi="Sylfaen"/>
          <w:lang w:val="ka-GE"/>
        </w:rPr>
        <w:t xml:space="preserve"> </w:t>
      </w:r>
      <w:r w:rsidR="00882A0A" w:rsidRPr="00ED408C">
        <w:rPr>
          <w:rFonts w:ascii="Sylfaen" w:hAnsi="Sylfaen"/>
          <w:lang w:val="ka-GE"/>
        </w:rPr>
        <w:t xml:space="preserve">დახმარებისა და სარეაბილიტაციო პროგრამებით უზრუნველყოფის </w:t>
      </w:r>
      <w:r w:rsidR="00337EC2">
        <w:rPr>
          <w:rFonts w:ascii="Sylfaen" w:hAnsi="Sylfaen"/>
          <w:lang w:val="ka-GE"/>
        </w:rPr>
        <w:t>მ</w:t>
      </w:r>
      <w:r w:rsidR="00882A0A" w:rsidRPr="00ED408C">
        <w:rPr>
          <w:rFonts w:ascii="Sylfaen" w:hAnsi="Sylfaen"/>
          <w:lang w:val="ka-GE"/>
        </w:rPr>
        <w:t>იზნით</w:t>
      </w:r>
      <w:r w:rsidR="00337EC2">
        <w:rPr>
          <w:rFonts w:ascii="Sylfaen" w:hAnsi="Sylfaen"/>
          <w:lang w:val="ka-GE"/>
        </w:rPr>
        <w:t>,</w:t>
      </w:r>
      <w:r w:rsidR="00882A0A" w:rsidRPr="00ED408C">
        <w:rPr>
          <w:rFonts w:ascii="Sylfaen" w:hAnsi="Sylfaen"/>
          <w:lang w:val="ka-GE"/>
        </w:rPr>
        <w:t xml:space="preserve"> შექმნილია სპეციალური სახელმწიფო ფონდი. მოქმედებს ერთიანი საინფორმაციო ბანკი, რომელიც ხელს უწყობს </w:t>
      </w:r>
      <w:r w:rsidR="00882A0A" w:rsidRPr="00ED408C">
        <w:rPr>
          <w:rFonts w:ascii="Sylfaen" w:hAnsi="Sylfaen"/>
          <w:lang w:val="ka-GE"/>
        </w:rPr>
        <w:lastRenderedPageBreak/>
        <w:t xml:space="preserve">ადამიანებით მოვაჭრეთა </w:t>
      </w:r>
      <w:r w:rsidR="00337EC2">
        <w:rPr>
          <w:rFonts w:ascii="Sylfaen" w:hAnsi="Sylfaen"/>
          <w:lang w:val="ka-GE"/>
        </w:rPr>
        <w:t>იდენტიფიკაციას</w:t>
      </w:r>
      <w:r w:rsidR="00882A0A" w:rsidRPr="00ED408C">
        <w:rPr>
          <w:rFonts w:ascii="Sylfaen" w:hAnsi="Sylfaen"/>
          <w:lang w:val="ka-GE"/>
        </w:rPr>
        <w:t xml:space="preserve"> და მათ შესახებ სხვადასხვა უწყებაში არსებული ინფორმაციის სისტემატიზაციას.</w:t>
      </w:r>
    </w:p>
    <w:p w:rsidR="00135D60" w:rsidRPr="004A631F" w:rsidRDefault="00135D60" w:rsidP="006C0068">
      <w:pPr>
        <w:spacing w:after="120" w:line="240" w:lineRule="auto"/>
        <w:jc w:val="both"/>
        <w:rPr>
          <w:rFonts w:ascii="Sylfaen" w:hAnsi="Sylfaen" w:cs="Sylfaen"/>
          <w:lang w:val="ka-GE"/>
        </w:rPr>
      </w:pPr>
      <w:r w:rsidRPr="004A631F">
        <w:rPr>
          <w:rFonts w:ascii="Sylfaen" w:hAnsi="Sylfaen" w:cs="Sylfaen"/>
          <w:lang w:val="ka-GE"/>
        </w:rPr>
        <w:t xml:space="preserve">ფუნდამენტურად გაუმჯობესდა </w:t>
      </w:r>
      <w:r w:rsidRPr="004A631F">
        <w:rPr>
          <w:rFonts w:ascii="Sylfaen" w:hAnsi="Sylfaen" w:cs="Sylfaen"/>
          <w:b/>
          <w:i/>
          <w:lang w:val="ka-GE"/>
        </w:rPr>
        <w:t>ადამიანის უფლებების დაცვის ინსტიტუციური მექანიზმები,</w:t>
      </w:r>
      <w:r w:rsidRPr="004A631F">
        <w:rPr>
          <w:rFonts w:ascii="Sylfaen" w:hAnsi="Sylfaen" w:cs="Sylfaen"/>
          <w:lang w:val="ka-GE"/>
        </w:rPr>
        <w:t xml:space="preserve"> რომ</w:t>
      </w:r>
      <w:r>
        <w:rPr>
          <w:rFonts w:ascii="Sylfaen" w:hAnsi="Sylfaen" w:cs="Sylfaen"/>
          <w:lang w:val="ka-GE"/>
        </w:rPr>
        <w:t>ე</w:t>
      </w:r>
      <w:r w:rsidRPr="004A631F">
        <w:rPr>
          <w:rFonts w:ascii="Sylfaen" w:hAnsi="Sylfaen" w:cs="Sylfaen"/>
          <w:lang w:val="ka-GE"/>
        </w:rPr>
        <w:t xml:space="preserve">ლიც გასული 4 წლის განმავლობაში, ხელისუფლების თანმიმდევრული და პრინციპული პოლიტიკის შედეგად, თანდათანობით </w:t>
      </w:r>
      <w:r>
        <w:rPr>
          <w:rFonts w:ascii="Sylfaen" w:hAnsi="Sylfaen" w:cs="Sylfaen"/>
          <w:lang w:val="ka-GE"/>
        </w:rPr>
        <w:t>გა</w:t>
      </w:r>
      <w:r w:rsidRPr="004A631F">
        <w:rPr>
          <w:rFonts w:ascii="Sylfaen" w:hAnsi="Sylfaen" w:cs="Sylfaen"/>
          <w:lang w:val="ka-GE"/>
        </w:rPr>
        <w:t>თავისუფლდ</w:t>
      </w:r>
      <w:r>
        <w:rPr>
          <w:rFonts w:ascii="Sylfaen" w:hAnsi="Sylfaen" w:cs="Sylfaen"/>
          <w:lang w:val="ka-GE"/>
        </w:rPr>
        <w:t>ა</w:t>
      </w:r>
      <w:r w:rsidRPr="004A631F">
        <w:rPr>
          <w:rFonts w:ascii="Sylfaen" w:hAnsi="Sylfaen" w:cs="Sylfaen"/>
          <w:lang w:val="ka-GE"/>
        </w:rPr>
        <w:t xml:space="preserve"> ყოფილი მმართველი პარტიის გავლენისგან</w:t>
      </w:r>
      <w:r w:rsidR="006D0AF8">
        <w:rPr>
          <w:rFonts w:ascii="Sylfaen" w:hAnsi="Sylfaen" w:cs="Sylfaen"/>
          <w:lang w:val="ka-GE"/>
        </w:rPr>
        <w:t>:</w:t>
      </w:r>
    </w:p>
    <w:p w:rsidR="00135D60" w:rsidRPr="004A631F" w:rsidRDefault="00135D60" w:rsidP="006C0068">
      <w:pPr>
        <w:pStyle w:val="ListParagraph"/>
        <w:numPr>
          <w:ilvl w:val="0"/>
          <w:numId w:val="1"/>
        </w:numPr>
        <w:spacing w:after="120" w:line="240" w:lineRule="auto"/>
        <w:jc w:val="both"/>
        <w:rPr>
          <w:rFonts w:ascii="Sylfaen" w:hAnsi="Sylfaen"/>
          <w:lang w:val="ka-GE"/>
        </w:rPr>
      </w:pPr>
      <w:r w:rsidRPr="004A631F">
        <w:rPr>
          <w:rFonts w:ascii="Sylfaen" w:hAnsi="Sylfaen" w:cs="Sylfaen"/>
          <w:lang w:val="ka-GE"/>
        </w:rPr>
        <w:t>სასამართლოების</w:t>
      </w:r>
      <w:r w:rsidRPr="004A631F">
        <w:rPr>
          <w:rFonts w:ascii="Sylfaen" w:hAnsi="Sylfaen"/>
          <w:lang w:val="ka-GE"/>
        </w:rPr>
        <w:t xml:space="preserve"> პერსონალური შემადგენლობის არსებითად შენარჩუნების </w:t>
      </w:r>
      <w:r w:rsidR="00FB092F">
        <w:rPr>
          <w:rFonts w:ascii="Sylfaen" w:hAnsi="Sylfaen"/>
          <w:lang w:val="ka-GE"/>
        </w:rPr>
        <w:t>პირობებში</w:t>
      </w:r>
      <w:r w:rsidR="00FB092F" w:rsidRPr="004A631F">
        <w:rPr>
          <w:rFonts w:ascii="Sylfaen" w:hAnsi="Sylfaen"/>
          <w:lang w:val="ka-GE"/>
        </w:rPr>
        <w:t xml:space="preserve">, </w:t>
      </w:r>
      <w:r w:rsidRPr="004A631F">
        <w:rPr>
          <w:rFonts w:ascii="Sylfaen" w:hAnsi="Sylfaen"/>
          <w:b/>
          <w:i/>
          <w:lang w:val="ka-GE"/>
        </w:rPr>
        <w:t>სასამართლო ხელისუფლება</w:t>
      </w:r>
      <w:r w:rsidRPr="004A631F">
        <w:rPr>
          <w:rFonts w:ascii="Sylfaen" w:hAnsi="Sylfaen"/>
          <w:lang w:val="ka-GE"/>
        </w:rPr>
        <w:t xml:space="preserve"> გათავისუფლდა პოლიტიკური გავლენისგან. 2012 წლის ნოემბერში დაიწყო მართლმსაჯულების ინსტიტუციური რეფორმის პირველი ეტაპი, რომლის შედეგად - პირველად ჩატარდა იუსტიციის საბჭოს წევრთა არჩევნები დემოკრატიული წესების დაცვით; საბჭოში წევრობა შეუწყდათ პარტიების წარმომადგენლებს და ისინი საექსპერტო წრეების, სამოქალაქო საზოგადოებისა და ადვოკატთა ასოციაციის წევრებმა შეცვალეს; დაიხვეწა მოსამართლეთა დისციპლინური დევნის პროცედურები. სასამართლო დარბაზებში დაბრუნდა სატელევიზიო კამერები, რის შედეგადაც სასამართლო პროცესები ფართო საზოგადოებრივი მეთვალყურეობის ქვეშ მოექცა. 2014 წლის თებერვალში დაიწყო რეფორმის მეორე ეტაპი, რომლის შედეგად სისტემაში პირველად იქნა შემოღებული მოსამართლის შეფასების ინსტიტუტი. </w:t>
      </w:r>
      <w:r w:rsidRPr="004A631F">
        <w:rPr>
          <w:rFonts w:ascii="Sylfaen" w:hAnsi="Sylfaen" w:cs="Sylfaen"/>
          <w:lang w:val="ka-GE"/>
        </w:rPr>
        <w:t>რეფორმის შედეგად, შეჯიბრებითობის პრინციპმა სისხლის სამართლის პროცესში რეალური მნიშვნელობა შეიძინა. მხარეთა</w:t>
      </w:r>
      <w:r w:rsidRPr="004A631F">
        <w:rPr>
          <w:rFonts w:ascii="Sylfaen" w:hAnsi="Sylfaen" w:cs="Sylfaen"/>
        </w:rPr>
        <w:t xml:space="preserve"> უფლებების </w:t>
      </w:r>
      <w:r w:rsidRPr="004A631F">
        <w:rPr>
          <w:rFonts w:ascii="Sylfaen" w:hAnsi="Sylfaen" w:cs="Sylfaen"/>
          <w:lang w:val="ka-GE"/>
        </w:rPr>
        <w:t xml:space="preserve">სათანადოდ </w:t>
      </w:r>
      <w:r w:rsidRPr="004A631F">
        <w:rPr>
          <w:rFonts w:ascii="Sylfaen" w:hAnsi="Sylfaen" w:cs="Sylfaen"/>
        </w:rPr>
        <w:t xml:space="preserve">რეალიზების </w:t>
      </w:r>
      <w:r w:rsidRPr="004A631F">
        <w:rPr>
          <w:rFonts w:ascii="Sylfaen" w:hAnsi="Sylfaen" w:cs="Sylfaen"/>
          <w:lang w:val="ka-GE"/>
        </w:rPr>
        <w:t>უზრუნველსაყოფად</w:t>
      </w:r>
      <w:r w:rsidRPr="004A631F">
        <w:rPr>
          <w:rFonts w:ascii="Sylfaen" w:hAnsi="Sylfaen" w:cs="Sylfaen"/>
        </w:rPr>
        <w:t xml:space="preserve">, </w:t>
      </w:r>
      <w:r w:rsidRPr="004A631F">
        <w:rPr>
          <w:rFonts w:ascii="Sylfaen" w:hAnsi="Sylfaen" w:cs="Sylfaen"/>
          <w:lang w:val="ka-GE"/>
        </w:rPr>
        <w:t xml:space="preserve">შეიქმნა მხარეთა </w:t>
      </w:r>
      <w:r w:rsidRPr="004A631F">
        <w:rPr>
          <w:rFonts w:ascii="Sylfaen" w:hAnsi="Sylfaen" w:cs="Sylfaen"/>
        </w:rPr>
        <w:t>მიერ სასამართლოში მტკიცებულებების პირველადი ფორმით წარდგენის მეტ</w:t>
      </w:r>
      <w:r w:rsidRPr="004A631F">
        <w:rPr>
          <w:rFonts w:ascii="Sylfaen" w:hAnsi="Sylfaen" w:cs="Sylfaen"/>
          <w:lang w:val="ka-GE"/>
        </w:rPr>
        <w:t>ი</w:t>
      </w:r>
      <w:r w:rsidRPr="004A631F">
        <w:rPr>
          <w:rFonts w:ascii="Sylfaen" w:hAnsi="Sylfaen" w:cs="Sylfaen"/>
        </w:rPr>
        <w:t xml:space="preserve"> შესაძლებლობა</w:t>
      </w:r>
      <w:r w:rsidRPr="004A631F">
        <w:rPr>
          <w:rFonts w:ascii="Sylfaen" w:hAnsi="Sylfaen" w:cs="Sylfaen"/>
          <w:lang w:val="ka-GE"/>
        </w:rPr>
        <w:t xml:space="preserve">. გარდაიქმნა და გადამუშავდა ნორმები, რომლებიც ეხება </w:t>
      </w:r>
      <w:r w:rsidRPr="004A631F">
        <w:rPr>
          <w:rFonts w:ascii="Sylfaen" w:hAnsi="Sylfaen" w:cs="Sylfaen"/>
        </w:rPr>
        <w:t xml:space="preserve">აღკვეთის ღონისძიების, განსაკუთრებით </w:t>
      </w:r>
      <w:r w:rsidRPr="004A631F">
        <w:rPr>
          <w:rFonts w:ascii="Sylfaen" w:hAnsi="Sylfaen" w:cs="Sylfaen"/>
          <w:lang w:val="ka-GE"/>
        </w:rPr>
        <w:t xml:space="preserve">- </w:t>
      </w:r>
      <w:r w:rsidRPr="004A631F">
        <w:rPr>
          <w:rFonts w:ascii="Sylfaen" w:hAnsi="Sylfaen" w:cs="Sylfaen"/>
        </w:rPr>
        <w:t xml:space="preserve">პატიმრობის გამოყენებას, შეცვლასა და გაუქმებას. </w:t>
      </w:r>
      <w:r w:rsidRPr="004A631F">
        <w:rPr>
          <w:rFonts w:ascii="Sylfaen" w:hAnsi="Sylfaen" w:cs="Sylfaen"/>
          <w:lang w:val="ka-GE"/>
        </w:rPr>
        <w:t xml:space="preserve">მოსამართლეები </w:t>
      </w:r>
      <w:r w:rsidR="00FB092F">
        <w:rPr>
          <w:rFonts w:ascii="Sylfaen" w:hAnsi="Sylfaen" w:cs="Sylfaen"/>
          <w:lang w:val="ka-GE"/>
        </w:rPr>
        <w:t>უპირობო</w:t>
      </w:r>
      <w:r w:rsidR="004F470E">
        <w:rPr>
          <w:rFonts w:ascii="Sylfaen" w:hAnsi="Sylfaen" w:cs="Sylfaen"/>
          <w:lang w:val="ka-GE"/>
        </w:rPr>
        <w:t>დ</w:t>
      </w:r>
      <w:r w:rsidR="00FB092F" w:rsidRPr="004A631F">
        <w:rPr>
          <w:rFonts w:ascii="Sylfaen" w:hAnsi="Sylfaen" w:cs="Sylfaen"/>
          <w:lang w:val="ka-GE"/>
        </w:rPr>
        <w:t xml:space="preserve"> </w:t>
      </w:r>
      <w:r w:rsidRPr="004A631F">
        <w:rPr>
          <w:rFonts w:ascii="Sylfaen" w:hAnsi="Sylfaen" w:cs="Sylfaen"/>
          <w:lang w:val="ka-GE"/>
        </w:rPr>
        <w:t>აღარ აკმაყოფილებენ ბრალდების მხარის შუამდგომლობებს პატიმრობის მოთხოვნით. სასამართლო პრაქტიკაში გამოჩნდა აღკვეთის ღონისძიების ისეთი</w:t>
      </w:r>
      <w:r w:rsidR="00CF5386">
        <w:rPr>
          <w:rFonts w:ascii="Sylfaen" w:hAnsi="Sylfaen" w:cs="Sylfaen"/>
          <w:lang w:val="ka-GE"/>
        </w:rPr>
        <w:t xml:space="preserve"> </w:t>
      </w:r>
      <w:r w:rsidRPr="004A631F">
        <w:rPr>
          <w:rFonts w:ascii="Sylfaen" w:hAnsi="Sylfaen" w:cs="Sylfaen"/>
          <w:lang w:val="ka-GE"/>
        </w:rPr>
        <w:t xml:space="preserve">სახე, როგორიც არის შეთანხმება გაუსვლელობისა და სათანადო ქცევის შესახებ. სწრაფი მართლმსაჯულების სამართლიანად და გამჭვირვალედ განხორციელების უზრუნველსაყოფად, გაფართოვდა დაზარალებულის </w:t>
      </w:r>
      <w:r w:rsidR="00FB092F">
        <w:rPr>
          <w:rFonts w:ascii="Sylfaen" w:hAnsi="Sylfaen" w:cs="Sylfaen"/>
          <w:lang w:val="ka-GE"/>
        </w:rPr>
        <w:t xml:space="preserve">საპროცესო </w:t>
      </w:r>
      <w:r w:rsidRPr="004A631F">
        <w:rPr>
          <w:rFonts w:ascii="Sylfaen" w:hAnsi="Sylfaen" w:cs="Sylfaen"/>
          <w:lang w:val="ka-GE"/>
        </w:rPr>
        <w:t xml:space="preserve">უფლებები. დაზარალებულს მიეცა უფლება - მიიღოს ინფორმაცია გამოძიების მიმდინარეობის შესახებ და გაეცნოს საქმის მასალებს; </w:t>
      </w:r>
      <w:r w:rsidRPr="004A631F">
        <w:rPr>
          <w:rFonts w:ascii="Sylfaen" w:hAnsi="Sylfaen" w:cs="Sylfaen"/>
        </w:rPr>
        <w:t>განსაკუთრებით მძიმე დანაშაულის შემთხვევაში</w:t>
      </w:r>
      <w:r w:rsidRPr="004A631F">
        <w:rPr>
          <w:rFonts w:ascii="Sylfaen" w:hAnsi="Sylfaen" w:cs="Sylfaen"/>
          <w:lang w:val="ka-GE"/>
        </w:rPr>
        <w:t>,</w:t>
      </w:r>
      <w:r w:rsidRPr="004A631F">
        <w:rPr>
          <w:rFonts w:ascii="Sylfaen" w:hAnsi="Sylfaen" w:cs="Sylfaen"/>
        </w:rPr>
        <w:t xml:space="preserve"> სასამართლოში გაასაჩივროს სისხლისსამართლებრივი დევნის შეწყვეტის შესახებ პროკურორის დადგენილება</w:t>
      </w:r>
      <w:r w:rsidRPr="004A631F">
        <w:rPr>
          <w:rFonts w:ascii="Sylfaen" w:hAnsi="Sylfaen" w:cs="Sylfaen"/>
          <w:lang w:val="ka-GE"/>
        </w:rPr>
        <w:t xml:space="preserve">. </w:t>
      </w:r>
      <w:r w:rsidRPr="004A631F">
        <w:rPr>
          <w:rFonts w:ascii="Sylfaen" w:hAnsi="Sylfaen"/>
          <w:lang w:val="ka-GE"/>
        </w:rPr>
        <w:t>სასამართლოს დამოუკიდებლობის ხარისხის ფუნდამენტური გაუმჯობესების შედეგად, 2011 წელთან შედარებით, ადმინისტრაციულ საქმეებზე ხელისუფლების სასარგებლოდ მიღებული გადაწყვეტილებების რაოდენობა 55%-ით</w:t>
      </w:r>
      <w:r w:rsidR="00FB092F">
        <w:rPr>
          <w:rFonts w:ascii="Sylfaen" w:hAnsi="Sylfaen"/>
          <w:lang w:val="ka-GE"/>
        </w:rPr>
        <w:t xml:space="preserve"> შემცირდა;</w:t>
      </w:r>
      <w:r w:rsidRPr="004A631F">
        <w:rPr>
          <w:rFonts w:ascii="Sylfaen" w:hAnsi="Sylfaen"/>
          <w:lang w:val="ka-GE"/>
        </w:rPr>
        <w:t xml:space="preserve"> ხოლო სასამართლოს მიერ წინასწარი პატიმრობის შეფარდების მაჩვენებელი - 49%-დან 29%-მდე შემცირდა. </w:t>
      </w:r>
      <w:r w:rsidRPr="004A631F">
        <w:rPr>
          <w:rFonts w:ascii="Sylfaen" w:hAnsi="Sylfaen" w:cs="Sylfaen"/>
          <w:lang w:val="ka-GE"/>
        </w:rPr>
        <w:t xml:space="preserve">ფუნდამენტურად შეიცვალა მიდგომები ისეთ მნიშვნელოვან საკითხებთან მიმართებით, როგორიცაა სასჯელის დანიშვნის პრინციპები და სასჯელის სახეები - გაუქმდა სასჯელის უპირობო შეკრებითობის წესი, რაც იწვევდა ჩადენილ დანაშაულთან შედარებით არაადეკვატურად მძიმე სასჯელის დაკისრებას. განხორციელდა </w:t>
      </w:r>
      <w:r w:rsidRPr="004A631F">
        <w:rPr>
          <w:rFonts w:ascii="Sylfaen" w:hAnsi="Sylfaen" w:cs="Sylfaen"/>
        </w:rPr>
        <w:t>საპროცესო შეთანხმების რეფორმა</w:t>
      </w:r>
      <w:r w:rsidRPr="004A631F">
        <w:rPr>
          <w:rFonts w:ascii="Sylfaen" w:hAnsi="Sylfaen" w:cs="Sylfaen"/>
          <w:lang w:val="ka-GE"/>
        </w:rPr>
        <w:t xml:space="preserve"> - გაიზარდა </w:t>
      </w:r>
      <w:r w:rsidRPr="004A631F">
        <w:rPr>
          <w:rFonts w:ascii="Sylfaen" w:hAnsi="Sylfaen" w:cs="Sylfaen"/>
        </w:rPr>
        <w:t>მოსამართლის უფლებამოსილებები</w:t>
      </w:r>
      <w:r w:rsidRPr="004A631F">
        <w:rPr>
          <w:rFonts w:ascii="Sylfaen" w:hAnsi="Sylfaen" w:cs="Sylfaen"/>
          <w:lang w:val="ka-GE"/>
        </w:rPr>
        <w:t xml:space="preserve"> </w:t>
      </w:r>
      <w:r w:rsidRPr="004A631F">
        <w:rPr>
          <w:rFonts w:ascii="Sylfaen" w:hAnsi="Sylfaen" w:cs="Sylfaen"/>
        </w:rPr>
        <w:t xml:space="preserve">საპროცესო შეთანხმების </w:t>
      </w:r>
      <w:r w:rsidRPr="004A631F">
        <w:rPr>
          <w:rFonts w:ascii="Sylfaen" w:hAnsi="Sylfaen" w:cs="Sylfaen"/>
          <w:lang w:val="ka-GE"/>
        </w:rPr>
        <w:t xml:space="preserve">გაფორმების </w:t>
      </w:r>
      <w:r w:rsidRPr="004A631F">
        <w:rPr>
          <w:rFonts w:ascii="Sylfaen" w:hAnsi="Sylfaen" w:cs="Sylfaen"/>
        </w:rPr>
        <w:t>პროცესში</w:t>
      </w:r>
      <w:r w:rsidRPr="004A631F">
        <w:rPr>
          <w:rFonts w:ascii="Sylfaen" w:hAnsi="Sylfaen" w:cs="Sylfaen"/>
          <w:lang w:val="ka-GE"/>
        </w:rPr>
        <w:t>; გაფართოვდა</w:t>
      </w:r>
      <w:r w:rsidRPr="004A631F">
        <w:rPr>
          <w:rFonts w:ascii="Sylfaen" w:hAnsi="Sylfaen" w:cs="Sylfaen"/>
        </w:rPr>
        <w:t xml:space="preserve"> საპროცესო შეთანხმების გასაჩივრების საფუძვლები</w:t>
      </w:r>
      <w:r w:rsidRPr="004A631F">
        <w:rPr>
          <w:rFonts w:ascii="Sylfaen" w:hAnsi="Sylfaen" w:cs="Sylfaen"/>
          <w:lang w:val="ka-GE"/>
        </w:rPr>
        <w:t>;</w:t>
      </w:r>
      <w:r w:rsidRPr="004A631F">
        <w:rPr>
          <w:rFonts w:ascii="Sylfaen" w:hAnsi="Sylfaen" w:cs="Sylfaen"/>
        </w:rPr>
        <w:t xml:space="preserve"> </w:t>
      </w:r>
      <w:r w:rsidRPr="004A631F">
        <w:rPr>
          <w:rFonts w:ascii="Sylfaen" w:hAnsi="Sylfaen" w:cs="Sylfaen"/>
          <w:lang w:val="ka-GE"/>
        </w:rPr>
        <w:t xml:space="preserve">პროკურატურამ შეცვალა საპროცესო შეთანხმების გაფორმებისას ჯარიმების გადახდის პოლიტიკა, რის შედეგადაც ჯარიმის სახით  გადახდილი თანხების ოდენობა </w:t>
      </w:r>
      <w:r w:rsidRPr="003D1C1C">
        <w:rPr>
          <w:rFonts w:ascii="Sylfaen" w:hAnsi="Sylfaen" w:cs="Sylfaen"/>
          <w:lang w:val="ka-GE"/>
        </w:rPr>
        <w:t>თითქმის სამჯერ შემცირდა</w:t>
      </w:r>
      <w:r w:rsidR="004F470E">
        <w:rPr>
          <w:rFonts w:ascii="Sylfaen" w:hAnsi="Sylfaen" w:cs="Sylfaen"/>
          <w:lang w:val="ka-GE"/>
        </w:rPr>
        <w:t xml:space="preserve"> -  </w:t>
      </w:r>
      <w:r w:rsidR="00522A18">
        <w:rPr>
          <w:rFonts w:ascii="Sylfaen" w:hAnsi="Sylfaen" w:cs="Sylfaen"/>
          <w:lang w:val="ka-GE"/>
        </w:rPr>
        <w:t xml:space="preserve">საპროცესო შეთანხმება აღარ </w:t>
      </w:r>
      <w:r w:rsidR="004F470E">
        <w:rPr>
          <w:rFonts w:ascii="Sylfaen" w:hAnsi="Sylfaen" w:cs="Sylfaen"/>
          <w:lang w:val="ka-GE"/>
        </w:rPr>
        <w:t>გამოიყენება</w:t>
      </w:r>
      <w:r w:rsidR="00522A18">
        <w:rPr>
          <w:rFonts w:ascii="Sylfaen" w:hAnsi="Sylfaen" w:cs="Sylfaen"/>
          <w:lang w:val="ka-GE"/>
        </w:rPr>
        <w:t xml:space="preserve"> სახელმწ</w:t>
      </w:r>
      <w:r w:rsidR="004F470E">
        <w:rPr>
          <w:rFonts w:ascii="Sylfaen" w:hAnsi="Sylfaen" w:cs="Sylfaen"/>
          <w:lang w:val="ka-GE"/>
        </w:rPr>
        <w:t>იფ</w:t>
      </w:r>
      <w:r w:rsidR="00522A18">
        <w:rPr>
          <w:rFonts w:ascii="Sylfaen" w:hAnsi="Sylfaen" w:cs="Sylfaen"/>
          <w:lang w:val="ka-GE"/>
        </w:rPr>
        <w:t>ო ბიუჯეტის შევსების წყარო</w:t>
      </w:r>
      <w:r w:rsidR="004F470E">
        <w:rPr>
          <w:rFonts w:ascii="Sylfaen" w:hAnsi="Sylfaen" w:cs="Sylfaen"/>
          <w:lang w:val="ka-GE"/>
        </w:rPr>
        <w:t>დ</w:t>
      </w:r>
      <w:r w:rsidR="006D0AF8">
        <w:rPr>
          <w:rFonts w:ascii="Sylfaen" w:hAnsi="Sylfaen" w:cs="Sylfaen"/>
          <w:lang w:val="ka-GE"/>
        </w:rPr>
        <w:t>;</w:t>
      </w:r>
    </w:p>
    <w:p w:rsidR="00135D60" w:rsidRPr="004A631F" w:rsidRDefault="00135D60" w:rsidP="006C0068">
      <w:pPr>
        <w:pStyle w:val="ListParagraph"/>
        <w:numPr>
          <w:ilvl w:val="0"/>
          <w:numId w:val="1"/>
        </w:numPr>
        <w:spacing w:after="120" w:line="240" w:lineRule="auto"/>
        <w:jc w:val="both"/>
        <w:rPr>
          <w:rFonts w:ascii="Sylfaen" w:hAnsi="Sylfaen"/>
          <w:lang w:val="ka-GE"/>
        </w:rPr>
      </w:pPr>
      <w:r w:rsidRPr="004A631F">
        <w:rPr>
          <w:rFonts w:ascii="Sylfaen" w:hAnsi="Sylfaen" w:cs="Sylfaen"/>
          <w:lang w:val="ka-GE"/>
        </w:rPr>
        <w:lastRenderedPageBreak/>
        <w:t>მნიშვნელოვნად</w:t>
      </w:r>
      <w:r w:rsidRPr="004A631F">
        <w:rPr>
          <w:rFonts w:ascii="Sylfaen" w:hAnsi="Sylfaen"/>
          <w:lang w:val="ka-GE"/>
        </w:rPr>
        <w:t xml:space="preserve"> ამაღლდა საქართველოს </w:t>
      </w:r>
      <w:r w:rsidRPr="004A631F">
        <w:rPr>
          <w:rFonts w:ascii="Sylfaen" w:hAnsi="Sylfaen"/>
          <w:b/>
          <w:i/>
          <w:lang w:val="ka-GE"/>
        </w:rPr>
        <w:t>საკონსტიტუციო სასამართლოს</w:t>
      </w:r>
      <w:r w:rsidRPr="004A631F">
        <w:rPr>
          <w:rFonts w:ascii="Sylfaen" w:hAnsi="Sylfaen"/>
          <w:lang w:val="ka-GE"/>
        </w:rPr>
        <w:t xml:space="preserve"> აქტიურობის ხარისხი. თუ 2009-12 წლებში საკონსტიტუციო სასამართლომ არსებითად მხოლოდ 16 საქმე განიხილა, 2013 წლიდან ეს მაჩვენებელი ორნახევარჯერ გაიზარდა და 2016 წლის ივლისის მდგომარეობით, 38 შეადგინა. ორჯერ გაიზარდა საკონსტიტუციო სასამართლოში შეტანილი სარჩელების რაოდენობა. 2010-12 წლებთან შედარებით, გაორმაგდა საკონსტიტუციო სასამართლოში მიმართვიანობის მაჩვენებელიც</w:t>
      </w:r>
      <w:r w:rsidR="00522A18">
        <w:rPr>
          <w:rFonts w:ascii="Sylfaen" w:hAnsi="Sylfaen"/>
          <w:lang w:val="ka-GE"/>
        </w:rPr>
        <w:t>.</w:t>
      </w:r>
      <w:r w:rsidRPr="004A631F">
        <w:rPr>
          <w:rFonts w:ascii="Sylfaen" w:hAnsi="Sylfaen"/>
          <w:lang w:val="ka-GE"/>
        </w:rPr>
        <w:t xml:space="preserve"> აღსანიშნავია, რომ სარჩელების უდიდესი უმრავლესობა 2012 წლამდე მიღებულ ნორმებს უკავშირება. 2016 წელს განხორციელებული საკანონმდებლო ცვლილებების შედეგად, ამაღლდა საკონსტიტუციო სასამართლოში საქმეთა გადაწყვეტის სტანდარტი, რითაც გადაიდგა უმნიშვნელოვანესი ნაბიჯი მისი პოლიტიკური დამოუკიდებლობის უზრუნველსაყოფად</w:t>
      </w:r>
      <w:r w:rsidR="006D0AF8">
        <w:rPr>
          <w:rFonts w:ascii="Sylfaen" w:hAnsi="Sylfaen"/>
          <w:lang w:val="ka-GE"/>
        </w:rPr>
        <w:t>.</w:t>
      </w:r>
      <w:r w:rsidR="00522A18">
        <w:rPr>
          <w:rFonts w:ascii="Sylfaen" w:hAnsi="Sylfaen"/>
          <w:lang w:val="ka-GE"/>
        </w:rPr>
        <w:t xml:space="preserve"> </w:t>
      </w:r>
      <w:r w:rsidR="006D0AF8">
        <w:rPr>
          <w:rFonts w:ascii="Sylfaen" w:hAnsi="Sylfaen"/>
          <w:lang w:val="ka-GE"/>
        </w:rPr>
        <w:t xml:space="preserve">გარდა ამისა, </w:t>
      </w:r>
      <w:r w:rsidR="00522A18">
        <w:rPr>
          <w:rFonts w:ascii="Sylfaen" w:hAnsi="Sylfaen"/>
          <w:lang w:val="ka-GE"/>
        </w:rPr>
        <w:t xml:space="preserve">შეიცვალა საკონსტიტუციო სასამართლოს თავმჯდომარის არჩევის წესი </w:t>
      </w:r>
      <w:r w:rsidR="006D0AF8">
        <w:rPr>
          <w:rFonts w:ascii="Sylfaen" w:hAnsi="Sylfaen"/>
          <w:lang w:val="ka-GE"/>
        </w:rPr>
        <w:t xml:space="preserve">და იგი 2016 წლიდან </w:t>
      </w:r>
      <w:r w:rsidR="00522A18">
        <w:rPr>
          <w:rFonts w:ascii="Sylfaen" w:hAnsi="Sylfaen"/>
          <w:lang w:val="ka-GE"/>
        </w:rPr>
        <w:t>საკონსტიტუციო სასამართლოს მოსამართლეები</w:t>
      </w:r>
      <w:r w:rsidR="006D0AF8">
        <w:rPr>
          <w:rFonts w:ascii="Sylfaen" w:hAnsi="Sylfaen"/>
          <w:lang w:val="ka-GE"/>
        </w:rPr>
        <w:t>ს</w:t>
      </w:r>
      <w:r w:rsidR="00522A18">
        <w:rPr>
          <w:rFonts w:ascii="Sylfaen" w:hAnsi="Sylfaen"/>
          <w:lang w:val="ka-GE"/>
        </w:rPr>
        <w:t xml:space="preserve"> მიერ</w:t>
      </w:r>
      <w:r w:rsidR="006D0AF8">
        <w:rPr>
          <w:rFonts w:ascii="Sylfaen" w:hAnsi="Sylfaen"/>
          <w:lang w:val="ka-GE"/>
        </w:rPr>
        <w:t xml:space="preserve"> აირჩევა;</w:t>
      </w:r>
    </w:p>
    <w:p w:rsidR="00135D60" w:rsidRPr="004A631F" w:rsidRDefault="00135D60" w:rsidP="006C0068">
      <w:pPr>
        <w:pStyle w:val="ListParagraph"/>
        <w:numPr>
          <w:ilvl w:val="0"/>
          <w:numId w:val="1"/>
        </w:numPr>
        <w:spacing w:after="120" w:line="240" w:lineRule="auto"/>
        <w:jc w:val="both"/>
        <w:rPr>
          <w:rFonts w:ascii="Sylfaen" w:hAnsi="Sylfaen"/>
          <w:lang w:val="ka-GE"/>
        </w:rPr>
      </w:pPr>
      <w:r w:rsidRPr="004A631F">
        <w:rPr>
          <w:rFonts w:ascii="Sylfaen" w:hAnsi="Sylfaen" w:cs="Sylfaen"/>
          <w:lang w:val="ka-GE"/>
        </w:rPr>
        <w:t>ფუნდამენტურად</w:t>
      </w:r>
      <w:r w:rsidRPr="004A631F">
        <w:rPr>
          <w:rFonts w:ascii="Sylfaen" w:hAnsi="Sylfaen"/>
          <w:lang w:val="ka-GE"/>
        </w:rPr>
        <w:t xml:space="preserve"> შეიცვალა </w:t>
      </w:r>
      <w:r w:rsidRPr="004A631F">
        <w:rPr>
          <w:rFonts w:ascii="Sylfaen" w:hAnsi="Sylfaen"/>
          <w:b/>
          <w:i/>
          <w:lang w:val="ka-GE"/>
        </w:rPr>
        <w:t>პროკურატურის</w:t>
      </w:r>
      <w:r w:rsidRPr="004A631F">
        <w:rPr>
          <w:rFonts w:ascii="Sylfaen" w:hAnsi="Sylfaen"/>
          <w:lang w:val="ka-GE"/>
        </w:rPr>
        <w:t xml:space="preserve"> საქმიანობის პრინციპები. პროკურატურა, რომელიც 2012 წლამდე სრულად აკონტროლებდა სასამართლო ხელისუფლებას და ადამიანებზე ზეწოლის ერთ-ერთ მთავარ იარაღად იყო ქცეული, დღეს დეპოლიტიზებულია და სისხლისსამართლებრივ დევნას კანონმდებლობის მოთხოვნათა დაცვით ახორციელებს. პროკურატურის დამოუკიდებლობის განმტკიცებას დამატებით შეუწყო ხელი შესაბამისმა საკანონმდებლო და ინსტიტუციურმა ცვლილებებმა - იუსტიციის მინისტრი აღარ სარგებლობს საპროკურორო ზედამხედველობის უფლებით; მთავარი პროკურორის </w:t>
      </w:r>
      <w:r w:rsidR="00BB5EEC">
        <w:rPr>
          <w:rFonts w:ascii="Sylfaen" w:hAnsi="Sylfaen"/>
          <w:lang w:val="ka-GE"/>
        </w:rPr>
        <w:t xml:space="preserve">არჩევის </w:t>
      </w:r>
      <w:r w:rsidRPr="004A631F">
        <w:rPr>
          <w:rFonts w:ascii="Sylfaen" w:hAnsi="Sylfaen"/>
          <w:lang w:val="ka-GE"/>
        </w:rPr>
        <w:t xml:space="preserve">უფლებამოსილება განაწილდა პარლამენტზე, მთავრობასა და საპროკურორო საბჭოზე; </w:t>
      </w:r>
      <w:r w:rsidR="00BB5EEC">
        <w:rPr>
          <w:rFonts w:ascii="Sylfaen" w:hAnsi="Sylfaen"/>
          <w:lang w:val="ka-GE"/>
        </w:rPr>
        <w:t>მთავარ</w:t>
      </w:r>
      <w:r w:rsidRPr="004A631F">
        <w:rPr>
          <w:rFonts w:ascii="Sylfaen" w:hAnsi="Sylfaen"/>
          <w:lang w:val="ka-GE"/>
        </w:rPr>
        <w:t xml:space="preserve"> პროკურორ</w:t>
      </w:r>
      <w:r w:rsidR="00522A18">
        <w:rPr>
          <w:rFonts w:ascii="Sylfaen" w:hAnsi="Sylfaen"/>
          <w:lang w:val="ka-GE"/>
        </w:rPr>
        <w:t>ს</w:t>
      </w:r>
      <w:r w:rsidRPr="004A631F">
        <w:rPr>
          <w:rFonts w:ascii="Sylfaen" w:hAnsi="Sylfaen"/>
          <w:lang w:val="ka-GE"/>
        </w:rPr>
        <w:t xml:space="preserve"> 6 წლის ვადით</w:t>
      </w:r>
      <w:r w:rsidR="00522A18">
        <w:rPr>
          <w:rFonts w:ascii="Sylfaen" w:hAnsi="Sylfaen"/>
          <w:lang w:val="ka-GE"/>
        </w:rPr>
        <w:t xml:space="preserve"> ირჩევს პარლამენტი</w:t>
      </w:r>
      <w:r w:rsidRPr="004A631F">
        <w:rPr>
          <w:rFonts w:ascii="Sylfaen" w:hAnsi="Sylfaen"/>
          <w:lang w:val="ka-GE"/>
        </w:rPr>
        <w:t xml:space="preserve">; გადაიდგა მნიშვნელოვანი ნაბიჯები პროკურორების დამოუკიდებლობის განმტკიცების, გავრცელებულ დანაშაულთა წინააღმდეგ ეფექტიანი ბრძოლის, თანამშრომელთა კვალიფიკაციის ამაღლების, საგამოძიებო და საპროკურორო საქმიანობის ხარისხის გაუმჯობესების მიმართულებით. </w:t>
      </w:r>
    </w:p>
    <w:p w:rsidR="00135D60" w:rsidRPr="00FF37C0" w:rsidRDefault="00135D60" w:rsidP="006C0068">
      <w:pPr>
        <w:pStyle w:val="ListParagraph"/>
        <w:numPr>
          <w:ilvl w:val="0"/>
          <w:numId w:val="1"/>
        </w:numPr>
        <w:spacing w:after="120" w:line="240" w:lineRule="auto"/>
        <w:jc w:val="both"/>
        <w:rPr>
          <w:rFonts w:ascii="Sylfaen" w:hAnsi="Sylfaen"/>
          <w:lang w:val="ka-GE"/>
        </w:rPr>
      </w:pPr>
      <w:r w:rsidRPr="00FF37C0">
        <w:rPr>
          <w:rFonts w:ascii="Sylfaen" w:hAnsi="Sylfaen" w:cs="Sylfaen"/>
          <w:lang w:val="ka-GE"/>
        </w:rPr>
        <w:t>უზრუნველყოფილ</w:t>
      </w:r>
      <w:r w:rsidRPr="00FF37C0">
        <w:rPr>
          <w:rFonts w:ascii="Sylfaen" w:hAnsi="Sylfaen"/>
          <w:lang w:val="ka-GE"/>
        </w:rPr>
        <w:t xml:space="preserve"> იქნა </w:t>
      </w:r>
      <w:r w:rsidRPr="00884333">
        <w:rPr>
          <w:rFonts w:ascii="Sylfaen" w:hAnsi="Sylfaen"/>
          <w:b/>
          <w:i/>
          <w:lang w:val="ka-GE"/>
        </w:rPr>
        <w:t>შინაგან საქმეთა სამინისტროს</w:t>
      </w:r>
      <w:r w:rsidRPr="00FF37C0">
        <w:rPr>
          <w:rFonts w:ascii="Sylfaen" w:hAnsi="Sylfaen"/>
          <w:lang w:val="ka-GE"/>
        </w:rPr>
        <w:t xml:space="preserve"> დეპოლიტიზაცია, რომელიც წინა ხელისუფლების პირობებში, ადამიანების დევნისა და დაშინების ერთ-ერთ მძლავრ იარაღად გამოიყენებოდა. </w:t>
      </w:r>
      <w:r w:rsidR="00F11183" w:rsidRPr="00FF37C0">
        <w:rPr>
          <w:rFonts w:ascii="Sylfaen" w:hAnsi="Sylfaen"/>
          <w:lang w:val="ka-GE"/>
        </w:rPr>
        <w:t>შინაგან საქმეთა სამინისტროში</w:t>
      </w:r>
      <w:r w:rsidRPr="00FF37C0">
        <w:rPr>
          <w:rFonts w:ascii="Sylfaen" w:hAnsi="Sylfaen"/>
          <w:lang w:val="ka-GE"/>
        </w:rPr>
        <w:t xml:space="preserve"> განხორციელებული რეფორმის შედეგად</w:t>
      </w:r>
      <w:r w:rsidR="00F11183" w:rsidRPr="00FF37C0">
        <w:rPr>
          <w:rFonts w:ascii="Sylfaen" w:hAnsi="Sylfaen"/>
          <w:lang w:val="ka-GE"/>
        </w:rPr>
        <w:t>, რეპრესიაზე ორიენტირებული პოლიციური სისტემა გარდაიქმნა პრევენციაზე ორიენტირებულ სისტემად, რომლის უმთავრეს ფუნქციად დანაშაულის თავიდან აცილება და მოსახლეობისთვის საჭირო მომსახურების მიწოდება განისაზღვრა</w:t>
      </w:r>
      <w:r w:rsidRPr="00FF37C0">
        <w:rPr>
          <w:rFonts w:ascii="Sylfaen" w:hAnsi="Sylfaen"/>
          <w:lang w:val="ka-GE"/>
        </w:rPr>
        <w:t xml:space="preserve"> - განახლდა პოლიციის საქმიანობის მარეგულირებელი საკანონმდებლო ბაზა; </w:t>
      </w:r>
      <w:r w:rsidRPr="00FF37C0">
        <w:rPr>
          <w:rFonts w:ascii="Sylfaen" w:hAnsi="Sylfaen" w:cs="Sylfaen"/>
          <w:lang w:val="ka-GE"/>
        </w:rPr>
        <w:t xml:space="preserve">განხორციელდა ცენტრალური კრიმინალური პოლიციის დეპარტამენტის მოდერნიზაცია; </w:t>
      </w:r>
      <w:r w:rsidRPr="00FF37C0">
        <w:rPr>
          <w:rFonts w:ascii="Sylfaen" w:hAnsi="Sylfaen"/>
          <w:lang w:val="ka-GE"/>
        </w:rPr>
        <w:t xml:space="preserve">უპრეცედენტოდ გაფართოვდა საერთაშორისო საპოლიციო თანამშრომლობის მასშტაბები; დაიწყო სასაზღვრო პოლიციის მოდერნიზაციის, სტანდარტიზაციის და უნიფიკაციის მასშტაბური პროგრამა; დაინერგა პერსონალური მონაცემების დაცვის მაღალი სტანდარტი; </w:t>
      </w:r>
      <w:r w:rsidRPr="00FF37C0">
        <w:rPr>
          <w:rFonts w:ascii="Sylfaen" w:hAnsi="Sylfaen" w:cs="Sylfaen"/>
          <w:lang w:val="ka-GE"/>
        </w:rPr>
        <w:t xml:space="preserve">განხორციელდა 100-ზე მეტი ინფრასტრუქტურული პროექტი და განახლდა მატერიალურ-ტექნიკური ბაზა; შეიქმნა მიგრაციის მართვის სამსახური და აშენდა მიგრანტთა დროებითი განთავსების თანამედროვე ცენტრი; გაუმჯობესდა პოლიციელთა სოციალური დაცვის გარანტიები. </w:t>
      </w:r>
      <w:r w:rsidRPr="00FF37C0">
        <w:rPr>
          <w:rFonts w:ascii="Sylfaen" w:hAnsi="Sylfaen"/>
          <w:lang w:val="ka-GE"/>
        </w:rPr>
        <w:t>გატარებული რეფორმების შედეგად, პოლიციის მომსახურების სანდოობის კომპონენტში, მსოფლიო ეკონომიკური ფორუმის 2015-16 წლების გლობალური კონკურენტუნარიანობის ინდექსის მიხედვით, საქართველოს მდგომარეობა 2011-12 წლების ანგარიშთან</w:t>
      </w:r>
      <w:r w:rsidR="00CF5386" w:rsidRPr="00FF37C0">
        <w:rPr>
          <w:rFonts w:ascii="Sylfaen" w:hAnsi="Sylfaen"/>
          <w:lang w:val="ka-GE"/>
        </w:rPr>
        <w:t xml:space="preserve"> </w:t>
      </w:r>
      <w:r w:rsidRPr="00FF37C0">
        <w:rPr>
          <w:rFonts w:ascii="Sylfaen" w:hAnsi="Sylfaen"/>
          <w:lang w:val="ka-GE"/>
        </w:rPr>
        <w:t xml:space="preserve">შედარებით, 14 პოზიციით გაუმჯობესდა და მე-7 ადგილით განისაზღვრა; ორგანიზებული </w:t>
      </w:r>
      <w:r w:rsidR="00FD65DD" w:rsidRPr="00FF37C0">
        <w:rPr>
          <w:rFonts w:ascii="Sylfaen" w:hAnsi="Sylfaen"/>
          <w:lang w:val="ka-GE"/>
        </w:rPr>
        <w:t xml:space="preserve">დანაშაულის </w:t>
      </w:r>
      <w:r w:rsidRPr="00FF37C0">
        <w:rPr>
          <w:rFonts w:ascii="Sylfaen" w:hAnsi="Sylfaen"/>
          <w:lang w:val="ka-GE"/>
        </w:rPr>
        <w:t xml:space="preserve">კომპონენტში, ამავე ინდექსის მიხედვით, საქართველოს მდგომარეობა </w:t>
      </w:r>
      <w:r w:rsidR="009C08CB" w:rsidRPr="00FF37C0">
        <w:rPr>
          <w:rFonts w:ascii="Sylfaen" w:hAnsi="Sylfaen"/>
          <w:lang w:val="ka-GE"/>
        </w:rPr>
        <w:t xml:space="preserve">2011-12 წლების ანგარიშთან შედარებით </w:t>
      </w:r>
      <w:r w:rsidRPr="00FF37C0">
        <w:rPr>
          <w:rFonts w:ascii="Sylfaen" w:hAnsi="Sylfaen"/>
          <w:lang w:val="ka-GE"/>
        </w:rPr>
        <w:t xml:space="preserve">50 პოზიციით გაუმჯობესდა </w:t>
      </w:r>
      <w:r w:rsidR="00FD65DD" w:rsidRPr="00FF37C0">
        <w:rPr>
          <w:rFonts w:ascii="Sylfaen" w:hAnsi="Sylfaen"/>
          <w:lang w:val="ka-GE"/>
        </w:rPr>
        <w:t>და</w:t>
      </w:r>
      <w:r w:rsidRPr="00FF37C0">
        <w:rPr>
          <w:rFonts w:ascii="Sylfaen" w:hAnsi="Sylfaen"/>
          <w:lang w:val="ka-GE"/>
        </w:rPr>
        <w:t xml:space="preserve"> მე-17 ადგილით განისაზღვრა; </w:t>
      </w:r>
      <w:r w:rsidRPr="00FF37C0">
        <w:rPr>
          <w:rFonts w:ascii="Sylfaen" w:hAnsi="Sylfaen"/>
          <w:lang w:val="ka-GE"/>
        </w:rPr>
        <w:lastRenderedPageBreak/>
        <w:t>პოლიციის საიმედოობის კომპონენტში, Frazer Institute-ის 2015 წლის ანგარიშის - „მსოფლიო ეკონომიკური თავისუფლების ინდექსის“ მიხედვით, საქართველოს მდგომარეობა, 2012 წლის შედეგთან შედარებით, 13 პოზიციით გაუმჯობესდა და 26-ე ადგილით განისაზღვრა</w:t>
      </w:r>
      <w:r w:rsidR="009C08CB" w:rsidRPr="00FF37C0">
        <w:rPr>
          <w:rFonts w:ascii="Sylfaen" w:hAnsi="Sylfaen"/>
          <w:lang w:val="ka-GE"/>
        </w:rPr>
        <w:t>;</w:t>
      </w:r>
    </w:p>
    <w:p w:rsidR="00FF37C0" w:rsidRPr="00FD65DD" w:rsidRDefault="00C17709" w:rsidP="006C0068">
      <w:pPr>
        <w:pStyle w:val="Default"/>
        <w:numPr>
          <w:ilvl w:val="0"/>
          <w:numId w:val="1"/>
        </w:numPr>
        <w:spacing w:after="120"/>
        <w:jc w:val="both"/>
        <w:rPr>
          <w:rFonts w:cstheme="minorBidi"/>
          <w:color w:val="auto"/>
          <w:sz w:val="22"/>
          <w:szCs w:val="22"/>
          <w:lang w:val="ka-GE"/>
        </w:rPr>
      </w:pPr>
      <w:r>
        <w:rPr>
          <w:rFonts w:cstheme="minorBidi"/>
          <w:color w:val="auto"/>
          <w:sz w:val="22"/>
          <w:szCs w:val="22"/>
          <w:lang w:val="ka-GE"/>
        </w:rPr>
        <w:t xml:space="preserve">გაუქმდა სოდ-ი და კუდ-ი, რომელიც წინა რეჟიმის დანაშაულებრივი სისტემის სიმბოლოდ იყო ქცეული. </w:t>
      </w:r>
      <w:r w:rsidR="00FF37C0" w:rsidRPr="00522A18">
        <w:rPr>
          <w:rFonts w:cstheme="minorBidi"/>
          <w:color w:val="auto"/>
          <w:sz w:val="22"/>
          <w:szCs w:val="22"/>
          <w:lang w:val="ka-GE"/>
        </w:rPr>
        <w:t xml:space="preserve">შსს სისტემიდან გამოიყო და დამოუკიდებელ </w:t>
      </w:r>
      <w:r w:rsidR="00B31643">
        <w:rPr>
          <w:rFonts w:cstheme="minorBidi"/>
          <w:color w:val="auto"/>
          <w:sz w:val="22"/>
          <w:szCs w:val="22"/>
          <w:lang w:val="ka-GE"/>
        </w:rPr>
        <w:t xml:space="preserve">და </w:t>
      </w:r>
      <w:r w:rsidR="00FF37C0">
        <w:rPr>
          <w:rFonts w:cstheme="minorBidi"/>
          <w:color w:val="auto"/>
          <w:sz w:val="22"/>
          <w:szCs w:val="22"/>
          <w:lang w:val="ka-GE"/>
        </w:rPr>
        <w:t>დეპოლიტიზებულ</w:t>
      </w:r>
      <w:r w:rsidR="00FF37C0" w:rsidRPr="00522A18">
        <w:rPr>
          <w:rFonts w:cstheme="minorBidi"/>
          <w:color w:val="auto"/>
          <w:sz w:val="22"/>
          <w:szCs w:val="22"/>
          <w:lang w:val="ka-GE"/>
        </w:rPr>
        <w:t xml:space="preserve"> უწყებად ჩამოყალიბდა </w:t>
      </w:r>
      <w:r w:rsidR="00FF37C0" w:rsidRPr="00B31643">
        <w:rPr>
          <w:rFonts w:cstheme="minorBidi"/>
          <w:b/>
          <w:i/>
          <w:color w:val="auto"/>
          <w:sz w:val="22"/>
          <w:szCs w:val="22"/>
          <w:lang w:val="ka-GE"/>
        </w:rPr>
        <w:t>სახელმწიფო უსაფრთხოების სამსახური</w:t>
      </w:r>
      <w:r w:rsidR="00B31643">
        <w:rPr>
          <w:rFonts w:cstheme="minorBidi"/>
          <w:b/>
          <w:i/>
          <w:color w:val="auto"/>
          <w:sz w:val="22"/>
          <w:szCs w:val="22"/>
          <w:lang w:val="ka-GE"/>
        </w:rPr>
        <w:t>.</w:t>
      </w:r>
      <w:r w:rsidR="00FF37C0">
        <w:rPr>
          <w:rFonts w:cstheme="minorBidi"/>
          <w:color w:val="auto"/>
          <w:sz w:val="22"/>
          <w:szCs w:val="22"/>
          <w:lang w:val="ka-GE"/>
        </w:rPr>
        <w:t xml:space="preserve"> </w:t>
      </w:r>
      <w:r w:rsidR="00B31643">
        <w:rPr>
          <w:rFonts w:cstheme="minorBidi"/>
          <w:color w:val="auto"/>
          <w:sz w:val="22"/>
          <w:szCs w:val="22"/>
          <w:lang w:val="ka-GE"/>
        </w:rPr>
        <w:t xml:space="preserve">სამსახურის </w:t>
      </w:r>
      <w:r w:rsidR="00FF37C0">
        <w:rPr>
          <w:rFonts w:cstheme="minorBidi"/>
          <w:color w:val="auto"/>
          <w:sz w:val="22"/>
          <w:szCs w:val="22"/>
          <w:lang w:val="ka-GE"/>
        </w:rPr>
        <w:t>ხელმ</w:t>
      </w:r>
      <w:r w:rsidR="00884333">
        <w:rPr>
          <w:rFonts w:cstheme="minorBidi"/>
          <w:color w:val="auto"/>
          <w:sz w:val="22"/>
          <w:szCs w:val="22"/>
          <w:lang w:val="ka-GE"/>
        </w:rPr>
        <w:t>ძღ</w:t>
      </w:r>
      <w:r w:rsidR="00FF37C0">
        <w:rPr>
          <w:rFonts w:cstheme="minorBidi"/>
          <w:color w:val="auto"/>
          <w:sz w:val="22"/>
          <w:szCs w:val="22"/>
          <w:lang w:val="ka-GE"/>
        </w:rPr>
        <w:t>ვ</w:t>
      </w:r>
      <w:r w:rsidR="00884333">
        <w:rPr>
          <w:rFonts w:cstheme="minorBidi"/>
          <w:color w:val="auto"/>
          <w:sz w:val="22"/>
          <w:szCs w:val="22"/>
          <w:lang w:val="ka-GE"/>
        </w:rPr>
        <w:t>ა</w:t>
      </w:r>
      <w:r w:rsidR="00FF37C0">
        <w:rPr>
          <w:rFonts w:cstheme="minorBidi"/>
          <w:color w:val="auto"/>
          <w:sz w:val="22"/>
          <w:szCs w:val="22"/>
          <w:lang w:val="ka-GE"/>
        </w:rPr>
        <w:t xml:space="preserve">ნელს 6 წლის ვადით </w:t>
      </w:r>
      <w:r w:rsidR="00B31643">
        <w:rPr>
          <w:rFonts w:cstheme="minorBidi"/>
          <w:color w:val="auto"/>
          <w:sz w:val="22"/>
          <w:szCs w:val="22"/>
          <w:lang w:val="ka-GE"/>
        </w:rPr>
        <w:t xml:space="preserve">თანამდებობაზე </w:t>
      </w:r>
      <w:r w:rsidR="00FF37C0">
        <w:rPr>
          <w:rFonts w:cstheme="minorBidi"/>
          <w:color w:val="auto"/>
          <w:sz w:val="22"/>
          <w:szCs w:val="22"/>
          <w:lang w:val="ka-GE"/>
        </w:rPr>
        <w:t xml:space="preserve">ირჩევს </w:t>
      </w:r>
      <w:r w:rsidR="00B31643">
        <w:rPr>
          <w:rFonts w:cstheme="minorBidi"/>
          <w:color w:val="auto"/>
          <w:sz w:val="22"/>
          <w:szCs w:val="22"/>
          <w:lang w:val="ka-GE"/>
        </w:rPr>
        <w:t xml:space="preserve">საქართველოს </w:t>
      </w:r>
      <w:r w:rsidR="00FF37C0">
        <w:rPr>
          <w:rFonts w:cstheme="minorBidi"/>
          <w:color w:val="auto"/>
          <w:sz w:val="22"/>
          <w:szCs w:val="22"/>
          <w:lang w:val="ka-GE"/>
        </w:rPr>
        <w:t>პარლამენტი</w:t>
      </w:r>
      <w:r w:rsidR="00B31643">
        <w:rPr>
          <w:rFonts w:cstheme="minorBidi"/>
          <w:color w:val="auto"/>
          <w:sz w:val="22"/>
          <w:szCs w:val="22"/>
          <w:lang w:val="ka-GE"/>
        </w:rPr>
        <w:t>, რაც უწყების დამოუკიდებლობის მაღალ ხარისხს უზრუნველყოფს.</w:t>
      </w:r>
      <w:r w:rsidR="00FF37C0">
        <w:rPr>
          <w:rFonts w:cstheme="minorBidi"/>
          <w:color w:val="auto"/>
          <w:sz w:val="22"/>
          <w:szCs w:val="22"/>
          <w:lang w:val="ka-GE"/>
        </w:rPr>
        <w:t xml:space="preserve"> </w:t>
      </w:r>
      <w:r w:rsidR="00A42805" w:rsidRPr="00522A18">
        <w:rPr>
          <w:rFonts w:cstheme="minorBidi"/>
          <w:color w:val="auto"/>
          <w:sz w:val="22"/>
          <w:szCs w:val="22"/>
          <w:lang w:val="ka-GE"/>
        </w:rPr>
        <w:t xml:space="preserve">სახელმწიფო უსაფრთხოების სამსახურში ჩამოყალიბდა ქმედითი </w:t>
      </w:r>
      <w:r w:rsidR="00A42805">
        <w:rPr>
          <w:rFonts w:cstheme="minorBidi"/>
          <w:color w:val="auto"/>
          <w:sz w:val="22"/>
          <w:szCs w:val="22"/>
          <w:lang w:val="ka-GE"/>
        </w:rPr>
        <w:t xml:space="preserve">და </w:t>
      </w:r>
      <w:r w:rsidR="00A42805" w:rsidRPr="00522A18">
        <w:rPr>
          <w:rFonts w:cstheme="minorBidi"/>
          <w:color w:val="auto"/>
          <w:sz w:val="22"/>
          <w:szCs w:val="22"/>
          <w:lang w:val="ka-GE"/>
        </w:rPr>
        <w:t>მაღალპროფესიული გუნდი</w:t>
      </w:r>
      <w:r w:rsidR="00A42805">
        <w:rPr>
          <w:rFonts w:cstheme="minorBidi"/>
          <w:color w:val="auto"/>
          <w:sz w:val="22"/>
          <w:szCs w:val="22"/>
          <w:lang w:val="ka-GE"/>
        </w:rPr>
        <w:t xml:space="preserve">. </w:t>
      </w:r>
      <w:r w:rsidR="00720BE0">
        <w:rPr>
          <w:rFonts w:cstheme="minorBidi"/>
          <w:color w:val="auto"/>
          <w:sz w:val="22"/>
          <w:szCs w:val="22"/>
          <w:lang w:val="ka-GE"/>
        </w:rPr>
        <w:t>სამსახური</w:t>
      </w:r>
      <w:r w:rsidR="00FF37C0">
        <w:rPr>
          <w:rFonts w:cstheme="minorBidi"/>
          <w:color w:val="auto"/>
          <w:sz w:val="22"/>
          <w:szCs w:val="22"/>
          <w:lang w:val="ka-GE"/>
        </w:rPr>
        <w:t xml:space="preserve"> </w:t>
      </w:r>
      <w:r w:rsidR="00FF37C0" w:rsidRPr="00522A18">
        <w:rPr>
          <w:rFonts w:cstheme="minorBidi"/>
          <w:color w:val="auto"/>
          <w:sz w:val="22"/>
          <w:szCs w:val="22"/>
          <w:lang w:val="ka-GE"/>
        </w:rPr>
        <w:t>საქართველოს წინაშე არსებული გამოწვევებისა და საფრთხეების საპასუხოდ</w:t>
      </w:r>
      <w:r w:rsidR="00D17D37">
        <w:rPr>
          <w:rFonts w:cstheme="minorBidi"/>
          <w:color w:val="auto"/>
          <w:sz w:val="22"/>
          <w:szCs w:val="22"/>
        </w:rPr>
        <w:t>,</w:t>
      </w:r>
      <w:r w:rsidR="00FF37C0" w:rsidRPr="00522A18">
        <w:rPr>
          <w:rFonts w:cstheme="minorBidi"/>
          <w:color w:val="auto"/>
          <w:sz w:val="22"/>
          <w:szCs w:val="22"/>
          <w:lang w:val="ka-GE"/>
        </w:rPr>
        <w:t xml:space="preserve"> </w:t>
      </w:r>
      <w:r w:rsidR="00720BE0">
        <w:rPr>
          <w:rFonts w:cstheme="minorBidi"/>
          <w:color w:val="auto"/>
          <w:sz w:val="22"/>
          <w:szCs w:val="22"/>
          <w:lang w:val="ka-GE"/>
        </w:rPr>
        <w:t xml:space="preserve">უზრუნველყოფს </w:t>
      </w:r>
      <w:r w:rsidR="00FF37C0" w:rsidRPr="00522A18">
        <w:rPr>
          <w:rFonts w:cstheme="minorBidi"/>
          <w:color w:val="auto"/>
          <w:sz w:val="22"/>
          <w:szCs w:val="22"/>
          <w:lang w:val="ka-GE"/>
        </w:rPr>
        <w:t xml:space="preserve">უსაფრთხოების სისტემის </w:t>
      </w:r>
      <w:r w:rsidR="00720BE0">
        <w:rPr>
          <w:rFonts w:cstheme="minorBidi"/>
          <w:color w:val="auto"/>
          <w:sz w:val="22"/>
          <w:szCs w:val="22"/>
          <w:lang w:val="ka-GE"/>
        </w:rPr>
        <w:t>ეფექტიან</w:t>
      </w:r>
      <w:r w:rsidR="00FF37C0" w:rsidRPr="00522A18">
        <w:rPr>
          <w:rFonts w:cstheme="minorBidi"/>
          <w:color w:val="auto"/>
          <w:sz w:val="22"/>
          <w:szCs w:val="22"/>
          <w:lang w:val="ka-GE"/>
        </w:rPr>
        <w:t xml:space="preserve"> </w:t>
      </w:r>
      <w:r w:rsidR="00720BE0">
        <w:rPr>
          <w:rFonts w:cstheme="minorBidi"/>
          <w:color w:val="auto"/>
          <w:sz w:val="22"/>
          <w:szCs w:val="22"/>
          <w:lang w:val="ka-GE"/>
        </w:rPr>
        <w:t>ფუნქციონირება</w:t>
      </w:r>
      <w:r w:rsidR="00FF37C0" w:rsidRPr="00522A18">
        <w:rPr>
          <w:rFonts w:cstheme="minorBidi"/>
          <w:color w:val="auto"/>
          <w:sz w:val="22"/>
          <w:szCs w:val="22"/>
          <w:lang w:val="ka-GE"/>
        </w:rPr>
        <w:t>ს</w:t>
      </w:r>
      <w:r w:rsidR="00BF23E6">
        <w:rPr>
          <w:rFonts w:cstheme="minorBidi"/>
          <w:color w:val="auto"/>
          <w:sz w:val="22"/>
          <w:szCs w:val="22"/>
          <w:lang w:val="ka-GE"/>
        </w:rPr>
        <w:t>;</w:t>
      </w:r>
    </w:p>
    <w:p w:rsidR="00797386" w:rsidRDefault="00D14620" w:rsidP="006C0068">
      <w:pPr>
        <w:pStyle w:val="ListParagraph"/>
        <w:numPr>
          <w:ilvl w:val="0"/>
          <w:numId w:val="1"/>
        </w:numPr>
        <w:spacing w:after="120" w:line="240" w:lineRule="auto"/>
        <w:jc w:val="both"/>
        <w:rPr>
          <w:rFonts w:ascii="Sylfaen" w:hAnsi="Sylfaen" w:cs="Sylfaen"/>
          <w:lang w:val="ka-GE"/>
        </w:rPr>
      </w:pPr>
      <w:r>
        <w:rPr>
          <w:rFonts w:ascii="Sylfaen" w:hAnsi="Sylfaen" w:cs="Sylfaen"/>
          <w:lang w:val="ka-GE"/>
        </w:rPr>
        <w:t xml:space="preserve">გაძლიერდა </w:t>
      </w:r>
      <w:r w:rsidR="00797386" w:rsidRPr="00D14620">
        <w:rPr>
          <w:rFonts w:ascii="Sylfaen" w:hAnsi="Sylfaen" w:cs="Sylfaen"/>
          <w:b/>
          <w:i/>
          <w:lang w:val="ka-GE"/>
        </w:rPr>
        <w:t>სახალხო დამცველის</w:t>
      </w:r>
      <w:r w:rsidR="00797386" w:rsidRPr="00455B75">
        <w:rPr>
          <w:rFonts w:ascii="Sylfaen" w:hAnsi="Sylfaen" w:cs="Sylfaen"/>
          <w:lang w:val="ka-GE"/>
        </w:rPr>
        <w:t xml:space="preserve"> ინტიტუტი, </w:t>
      </w:r>
      <w:r>
        <w:rPr>
          <w:rFonts w:ascii="Sylfaen" w:hAnsi="Sylfaen" w:cs="Sylfaen"/>
          <w:lang w:val="ka-GE"/>
        </w:rPr>
        <w:t xml:space="preserve">გაიზარდა </w:t>
      </w:r>
      <w:r w:rsidR="00797386" w:rsidRPr="00455B75">
        <w:rPr>
          <w:rFonts w:ascii="Sylfaen" w:hAnsi="Sylfaen" w:cs="Sylfaen"/>
          <w:lang w:val="ka-GE"/>
        </w:rPr>
        <w:t xml:space="preserve">მისი საბიუჯეტო დაფინასება და ადამიანური რესურსი. დამკვიდრდა </w:t>
      </w:r>
      <w:r>
        <w:rPr>
          <w:rFonts w:ascii="Sylfaen" w:hAnsi="Sylfaen" w:cs="Sylfaen"/>
          <w:lang w:val="ka-GE"/>
        </w:rPr>
        <w:t xml:space="preserve">პარლამენტის მიერ </w:t>
      </w:r>
      <w:r w:rsidR="00797386" w:rsidRPr="00455B75">
        <w:rPr>
          <w:rFonts w:ascii="Sylfaen" w:hAnsi="Sylfaen" w:cs="Sylfaen"/>
          <w:lang w:val="ka-GE"/>
        </w:rPr>
        <w:t>სახალხო დამცველის ანგარიშების განხილვის</w:t>
      </w:r>
      <w:r>
        <w:rPr>
          <w:rFonts w:ascii="Sylfaen" w:hAnsi="Sylfaen" w:cs="Sylfaen"/>
          <w:lang w:val="ka-GE"/>
        </w:rPr>
        <w:t>ა</w:t>
      </w:r>
      <w:r w:rsidR="00797386" w:rsidRPr="00455B75">
        <w:rPr>
          <w:rFonts w:ascii="Sylfaen" w:hAnsi="Sylfaen" w:cs="Sylfaen"/>
          <w:lang w:val="ka-GE"/>
        </w:rPr>
        <w:t xml:space="preserve"> და რეკომენდაციების გაზიარების</w:t>
      </w:r>
      <w:r w:rsidR="005C7519">
        <w:rPr>
          <w:rFonts w:ascii="Sylfaen" w:hAnsi="Sylfaen" w:cs="Sylfaen"/>
          <w:lang w:val="ka-GE"/>
        </w:rPr>
        <w:t xml:space="preserve">, აგრეთვე ამ პროცესში </w:t>
      </w:r>
      <w:r w:rsidR="005C7519" w:rsidRPr="00455B75">
        <w:rPr>
          <w:rFonts w:ascii="Sylfaen" w:hAnsi="Sylfaen" w:cs="Sylfaen"/>
          <w:lang w:val="ka-GE"/>
        </w:rPr>
        <w:t xml:space="preserve">სამოქალაქო </w:t>
      </w:r>
      <w:r w:rsidR="005C7519">
        <w:rPr>
          <w:rFonts w:ascii="Sylfaen" w:hAnsi="Sylfaen" w:cs="Sylfaen"/>
          <w:lang w:val="ka-GE"/>
        </w:rPr>
        <w:t>საზო</w:t>
      </w:r>
      <w:r w:rsidR="005C7519" w:rsidRPr="00455B75">
        <w:rPr>
          <w:rFonts w:ascii="Sylfaen" w:hAnsi="Sylfaen" w:cs="Sylfaen"/>
          <w:lang w:val="ka-GE"/>
        </w:rPr>
        <w:t>გ</w:t>
      </w:r>
      <w:r w:rsidR="005C7519">
        <w:rPr>
          <w:rFonts w:ascii="Sylfaen" w:hAnsi="Sylfaen" w:cs="Sylfaen"/>
          <w:lang w:val="ka-GE"/>
        </w:rPr>
        <w:t>ა</w:t>
      </w:r>
      <w:r w:rsidR="005C7519" w:rsidRPr="00455B75">
        <w:rPr>
          <w:rFonts w:ascii="Sylfaen" w:hAnsi="Sylfaen" w:cs="Sylfaen"/>
          <w:lang w:val="ka-GE"/>
        </w:rPr>
        <w:t xml:space="preserve">დოების </w:t>
      </w:r>
      <w:r w:rsidR="00241ABA">
        <w:rPr>
          <w:rFonts w:ascii="Sylfaen" w:hAnsi="Sylfaen" w:cs="Sylfaen"/>
          <w:lang w:val="ka-GE"/>
        </w:rPr>
        <w:t>ჩართვისა</w:t>
      </w:r>
      <w:r w:rsidR="005C7519" w:rsidRPr="00455B75">
        <w:rPr>
          <w:rFonts w:ascii="Sylfaen" w:hAnsi="Sylfaen" w:cs="Sylfaen"/>
          <w:lang w:val="ka-GE"/>
        </w:rPr>
        <w:t xml:space="preserve"> და </w:t>
      </w:r>
      <w:r w:rsidR="00241ABA">
        <w:rPr>
          <w:rFonts w:ascii="Sylfaen" w:hAnsi="Sylfaen" w:cs="Sylfaen"/>
          <w:lang w:val="ka-GE"/>
        </w:rPr>
        <w:t xml:space="preserve">მასთან </w:t>
      </w:r>
      <w:r w:rsidR="005C7519" w:rsidRPr="00455B75">
        <w:rPr>
          <w:rFonts w:ascii="Sylfaen" w:hAnsi="Sylfaen" w:cs="Sylfaen"/>
          <w:lang w:val="ka-GE"/>
        </w:rPr>
        <w:t xml:space="preserve">თანამშრომლობის </w:t>
      </w:r>
      <w:r>
        <w:rPr>
          <w:rFonts w:ascii="Sylfaen" w:hAnsi="Sylfaen" w:cs="Sylfaen"/>
          <w:lang w:val="ka-GE"/>
        </w:rPr>
        <w:t xml:space="preserve"> </w:t>
      </w:r>
      <w:r w:rsidRPr="00455B75">
        <w:rPr>
          <w:rFonts w:ascii="Sylfaen" w:hAnsi="Sylfaen" w:cs="Sylfaen"/>
          <w:lang w:val="ka-GE"/>
        </w:rPr>
        <w:t>ახალი სტანდარტი</w:t>
      </w:r>
      <w:r w:rsidR="00797386" w:rsidRPr="00455B75">
        <w:rPr>
          <w:rFonts w:ascii="Sylfaen" w:hAnsi="Sylfaen" w:cs="Sylfaen"/>
          <w:lang w:val="ka-GE"/>
        </w:rPr>
        <w:t xml:space="preserve">. </w:t>
      </w:r>
    </w:p>
    <w:p w:rsidR="00797386" w:rsidRPr="004A631F" w:rsidRDefault="00797386" w:rsidP="006C0068">
      <w:pPr>
        <w:pStyle w:val="ListParagraph"/>
        <w:spacing w:after="120" w:line="240" w:lineRule="auto"/>
        <w:jc w:val="both"/>
        <w:rPr>
          <w:rFonts w:ascii="Sylfaen" w:hAnsi="Sylfaen"/>
          <w:lang w:val="ka-GE"/>
        </w:rPr>
      </w:pPr>
    </w:p>
    <w:p w:rsidR="00135D60" w:rsidRDefault="00135D60" w:rsidP="006C0068">
      <w:pPr>
        <w:shd w:val="clear" w:color="auto" w:fill="F2F2F2" w:themeFill="background1" w:themeFillShade="F2"/>
        <w:spacing w:after="120" w:line="240" w:lineRule="auto"/>
        <w:jc w:val="both"/>
        <w:rPr>
          <w:rFonts w:ascii="Sylfaen" w:hAnsi="Sylfaen"/>
          <w:i/>
          <w:lang w:val="ka-GE"/>
        </w:rPr>
      </w:pPr>
      <w:r w:rsidRPr="006D57F0">
        <w:rPr>
          <w:rFonts w:ascii="Sylfaen" w:hAnsi="Sylfaen"/>
          <w:i/>
          <w:lang w:val="ka-GE"/>
        </w:rPr>
        <w:t xml:space="preserve">„ქართული ოცნება“ არის და იქნება გარანტი იმისა, რომ საქართველოში არ </w:t>
      </w:r>
      <w:r w:rsidR="00FD65DD">
        <w:rPr>
          <w:rFonts w:ascii="Sylfaen" w:hAnsi="Sylfaen"/>
          <w:i/>
          <w:lang w:val="ka-GE"/>
        </w:rPr>
        <w:t>დაბრუნდება</w:t>
      </w:r>
      <w:r w:rsidR="00FD65DD" w:rsidRPr="006D57F0">
        <w:rPr>
          <w:rFonts w:ascii="Sylfaen" w:hAnsi="Sylfaen"/>
          <w:i/>
          <w:lang w:val="ka-GE"/>
        </w:rPr>
        <w:t xml:space="preserve"> </w:t>
      </w:r>
      <w:r w:rsidRPr="006D57F0">
        <w:rPr>
          <w:rFonts w:ascii="Sylfaen" w:hAnsi="Sylfaen"/>
          <w:i/>
          <w:lang w:val="ka-GE"/>
        </w:rPr>
        <w:t xml:space="preserve">ხელისუფლების მიერ ადამიანის ღირსების უგულებელყოფისა და შელახვის პრაქტიკა და ქვეყანა განვითარებას განაგრძობს ადამიანის ღირსების, თავისუფლებისა და უსაფრთხოების განუხრელი </w:t>
      </w:r>
      <w:r>
        <w:rPr>
          <w:rFonts w:ascii="Sylfaen" w:hAnsi="Sylfaen"/>
          <w:i/>
          <w:lang w:val="ka-GE"/>
        </w:rPr>
        <w:t>დაცვის პირობებში.</w:t>
      </w:r>
    </w:p>
    <w:p w:rsidR="000843CB" w:rsidRPr="00896D87" w:rsidRDefault="00896D87" w:rsidP="006C0068">
      <w:pPr>
        <w:shd w:val="clear" w:color="auto" w:fill="F2F2F2" w:themeFill="background1" w:themeFillShade="F2"/>
        <w:spacing w:after="120" w:line="240" w:lineRule="auto"/>
        <w:jc w:val="both"/>
        <w:rPr>
          <w:rFonts w:ascii="Sylfaen" w:hAnsi="Sylfaen"/>
          <w:b/>
          <w:i/>
          <w:lang w:val="ka-GE"/>
        </w:rPr>
      </w:pPr>
      <w:r w:rsidRPr="00E20EA7">
        <w:rPr>
          <w:rFonts w:ascii="Sylfaen" w:hAnsi="Sylfaen"/>
          <w:b/>
          <w:i/>
          <w:lang w:val="ka-GE"/>
        </w:rPr>
        <w:t xml:space="preserve">სახელმწიფო უშიშროებისა და საზოგადოებრივი უსაფრთხოების დაცვის </w:t>
      </w:r>
      <w:r>
        <w:rPr>
          <w:rFonts w:ascii="Sylfaen" w:hAnsi="Sylfaen"/>
          <w:b/>
          <w:i/>
          <w:lang w:val="ka-GE"/>
        </w:rPr>
        <w:t>პოლიტიკის</w:t>
      </w:r>
      <w:r>
        <w:rPr>
          <w:rFonts w:ascii="Sylfaen" w:hAnsi="Sylfaen"/>
          <w:lang w:val="ka-GE"/>
        </w:rPr>
        <w:t xml:space="preserve"> </w:t>
      </w:r>
      <w:r w:rsidR="00790A32" w:rsidRPr="00963394">
        <w:rPr>
          <w:rFonts w:ascii="Sylfaen" w:hAnsi="Sylfaen" w:cs="Times New Roman"/>
          <w:lang w:val="ka-GE"/>
        </w:rPr>
        <w:t>შემდგომი გაუმჯობესების უზრუნველსაყოფად, გაგრძელდება სისხლის სამართლის რეფორმა:</w:t>
      </w:r>
      <w:r>
        <w:rPr>
          <w:rFonts w:ascii="Sylfaen" w:hAnsi="Sylfaen" w:cs="Times New Roman"/>
          <w:lang w:val="ka-GE"/>
        </w:rPr>
        <w:t xml:space="preserve"> </w:t>
      </w:r>
      <w:r w:rsidR="00790A32" w:rsidRPr="00896D87">
        <w:rPr>
          <w:rFonts w:ascii="Sylfaen" w:hAnsi="Sylfaen" w:cs="Sylfaen"/>
          <w:lang w:val="ka-GE"/>
        </w:rPr>
        <w:t xml:space="preserve">სისხლის სამართლის მატერიალური და საპროცესო კანონმდებლობა დაიხვეწება სამოქალაქო სექტორის ჩართულობით, საერთაშორისო სტანდარტებისა და საუკეთესო პრაქტიკის შესაბამისად; </w:t>
      </w:r>
      <w:r w:rsidR="00882A0A" w:rsidRPr="00896D87">
        <w:rPr>
          <w:rFonts w:ascii="Sylfaen" w:hAnsi="Sylfaen" w:cs="Sylfaen"/>
          <w:lang w:val="ka-GE"/>
        </w:rPr>
        <w:t>უზრუნველყოფილი იქნება სისხლის სამართლის პოლიტიკის ორიენტირება მსჯავრდებულთა რეაბილიტაციასა და რესოციალიზაციაზე - გაფართოვდება არასაპატიმრო სასჯელების წრე და</w:t>
      </w:r>
      <w:r w:rsidR="00283455">
        <w:rPr>
          <w:rFonts w:ascii="Sylfaen" w:hAnsi="Sylfaen" w:cs="Sylfaen"/>
          <w:lang w:val="ka-GE"/>
        </w:rPr>
        <w:t xml:space="preserve"> </w:t>
      </w:r>
      <w:r w:rsidR="00882A0A" w:rsidRPr="00896D87">
        <w:rPr>
          <w:rFonts w:ascii="Sylfaen" w:hAnsi="Sylfaen" w:cs="Sylfaen"/>
          <w:lang w:val="ka-GE"/>
        </w:rPr>
        <w:t>დაინერგება შესაბამისი სერვისები</w:t>
      </w:r>
      <w:r w:rsidR="00283455">
        <w:rPr>
          <w:rFonts w:ascii="Sylfaen" w:hAnsi="Sylfaen" w:cs="Sylfaen"/>
          <w:lang w:val="ka-GE"/>
        </w:rPr>
        <w:t>.</w:t>
      </w:r>
    </w:p>
    <w:p w:rsidR="00135D60" w:rsidRDefault="00135D60" w:rsidP="006C0068">
      <w:pPr>
        <w:shd w:val="clear" w:color="auto" w:fill="F2F2F2" w:themeFill="background1" w:themeFillShade="F2"/>
        <w:spacing w:after="120" w:line="240" w:lineRule="auto"/>
        <w:jc w:val="both"/>
        <w:rPr>
          <w:rFonts w:ascii="Sylfaen" w:hAnsi="Sylfaen"/>
          <w:lang w:val="ka-GE"/>
        </w:rPr>
      </w:pPr>
      <w:r w:rsidRPr="001730D7">
        <w:rPr>
          <w:rFonts w:ascii="Sylfaen" w:hAnsi="Sylfaen"/>
          <w:b/>
          <w:i/>
          <w:lang w:val="ka-GE"/>
        </w:rPr>
        <w:t>სასჯელაღსრულების სისტემის</w:t>
      </w:r>
      <w:r>
        <w:rPr>
          <w:rFonts w:ascii="Sylfaen" w:hAnsi="Sylfaen"/>
          <w:lang w:val="ka-GE"/>
        </w:rPr>
        <w:t xml:space="preserve"> შემდგომი გაუმჯობესების უზრუნველსაყოფად:</w:t>
      </w:r>
    </w:p>
    <w:p w:rsidR="00135D60" w:rsidRPr="00963394" w:rsidRDefault="00135D60" w:rsidP="006C0068">
      <w:pPr>
        <w:pStyle w:val="ListParagraph"/>
        <w:numPr>
          <w:ilvl w:val="0"/>
          <w:numId w:val="3"/>
        </w:numPr>
        <w:shd w:val="clear" w:color="auto" w:fill="F2F2F2" w:themeFill="background1" w:themeFillShade="F2"/>
        <w:spacing w:after="120" w:line="240" w:lineRule="auto"/>
        <w:jc w:val="both"/>
        <w:rPr>
          <w:rFonts w:ascii="Sylfaen" w:eastAsia="Calibri" w:hAnsi="Sylfaen" w:cs="Sylfaen"/>
          <w:lang w:val="ka-GE"/>
        </w:rPr>
      </w:pPr>
      <w:r w:rsidRPr="00963394">
        <w:rPr>
          <w:rFonts w:ascii="Sylfaen" w:hAnsi="Sylfaen" w:cs="Sylfaen"/>
          <w:lang w:val="ka-GE"/>
        </w:rPr>
        <w:t xml:space="preserve">უზრუნველყოფილი იქნება გამოვლენილ დარღვევებზე მყისიერი რეაგირება და სისტემის გამჭვირვალობა; შეიქმნება სისტემაში ჩადენილი დანაშაულის სრულყოფილი </w:t>
      </w:r>
      <w:r w:rsidR="00061209">
        <w:rPr>
          <w:rFonts w:ascii="Sylfaen" w:hAnsi="Sylfaen" w:cs="Sylfaen"/>
          <w:lang w:val="ka-GE"/>
        </w:rPr>
        <w:t xml:space="preserve">და ეფექტური </w:t>
      </w:r>
      <w:r w:rsidRPr="00963394">
        <w:rPr>
          <w:rFonts w:ascii="Sylfaen" w:hAnsi="Sylfaen" w:cs="Sylfaen"/>
          <w:lang w:val="ka-GE"/>
        </w:rPr>
        <w:t xml:space="preserve">საგამოძიებო მექანიზმი;  სახელმწიფო-პოლიტიკური თანამდებობის დაკავება და საჯარო სამსახურში დასაქმება აეკრძალებათ პირებს, რომლებიც სასამართლო განაჩენით ცნობილი არიან დამნაშავედ </w:t>
      </w:r>
      <w:r w:rsidR="009E584C" w:rsidRPr="00B23911">
        <w:rPr>
          <w:rFonts w:ascii="Sylfaen" w:hAnsi="Sylfaen" w:cs="Sylfaen"/>
          <w:lang w:val="ka-GE"/>
        </w:rPr>
        <w:t>წამებისა და არადამიანური მოპყრობის</w:t>
      </w:r>
      <w:r w:rsidR="00B23911" w:rsidRPr="00B23911">
        <w:rPr>
          <w:rFonts w:ascii="Sylfaen" w:hAnsi="Sylfaen" w:cs="Sylfaen"/>
          <w:b/>
          <w:lang w:val="ka-GE"/>
        </w:rPr>
        <w:t xml:space="preserve"> </w:t>
      </w:r>
      <w:r w:rsidRPr="00963394">
        <w:rPr>
          <w:rFonts w:ascii="Sylfaen" w:hAnsi="Sylfaen" w:cs="Sylfaen"/>
          <w:lang w:val="ka-GE"/>
        </w:rPr>
        <w:t>დანაშაულის ჩადენაში;</w:t>
      </w:r>
    </w:p>
    <w:p w:rsidR="00135D60" w:rsidRPr="00963394" w:rsidRDefault="00135D60" w:rsidP="006C0068">
      <w:pPr>
        <w:pStyle w:val="ListParagraph"/>
        <w:numPr>
          <w:ilvl w:val="0"/>
          <w:numId w:val="3"/>
        </w:numPr>
        <w:shd w:val="clear" w:color="auto" w:fill="F2F2F2" w:themeFill="background1" w:themeFillShade="F2"/>
        <w:spacing w:after="120" w:line="240" w:lineRule="auto"/>
        <w:jc w:val="both"/>
        <w:rPr>
          <w:rFonts w:ascii="Sylfaen" w:eastAsia="Calibri" w:hAnsi="Sylfaen" w:cs="Sylfaen"/>
          <w:lang w:val="ka-GE"/>
        </w:rPr>
      </w:pPr>
      <w:r w:rsidRPr="00963394">
        <w:rPr>
          <w:rFonts w:ascii="Sylfaen" w:eastAsia="Calibri" w:hAnsi="Sylfaen" w:cs="Sylfaen"/>
          <w:lang w:val="ka-GE"/>
        </w:rPr>
        <w:t>მსჯავრდებულისთვის ხელ</w:t>
      </w:r>
      <w:r w:rsidRPr="00963394">
        <w:rPr>
          <w:rFonts w:ascii="Sylfaen" w:hAnsi="Sylfaen" w:cs="Sylfaen"/>
          <w:lang w:val="ka-GE"/>
        </w:rPr>
        <w:t>მ</w:t>
      </w:r>
      <w:r w:rsidRPr="00963394">
        <w:rPr>
          <w:rFonts w:ascii="Sylfaen" w:eastAsia="Calibri" w:hAnsi="Sylfaen" w:cs="Sylfaen"/>
          <w:lang w:val="ka-GE"/>
        </w:rPr>
        <w:t>ისაწვდომი გახდება პროფესიული განათლებ</w:t>
      </w:r>
      <w:r w:rsidRPr="00963394">
        <w:rPr>
          <w:rFonts w:ascii="Sylfaen" w:hAnsi="Sylfaen" w:cs="Sylfaen"/>
          <w:lang w:val="ka-GE"/>
        </w:rPr>
        <w:t xml:space="preserve">ა; შესაძლებელი გახდება </w:t>
      </w:r>
      <w:r w:rsidRPr="00963394">
        <w:rPr>
          <w:rFonts w:ascii="Sylfaen" w:eastAsia="Calibri" w:hAnsi="Sylfaen" w:cs="Sylfaen"/>
          <w:lang w:val="ka-GE"/>
        </w:rPr>
        <w:t xml:space="preserve">უმაღლესი განათლების მიღება დაბალი რისკის </w:t>
      </w:r>
      <w:r w:rsidRPr="00963394">
        <w:rPr>
          <w:rFonts w:ascii="Sylfaen" w:hAnsi="Sylfaen" w:cs="Sylfaen"/>
          <w:lang w:val="ka-GE"/>
        </w:rPr>
        <w:t>დაწესებულებებ</w:t>
      </w:r>
      <w:r w:rsidRPr="00963394">
        <w:rPr>
          <w:rFonts w:ascii="Sylfaen" w:eastAsia="Calibri" w:hAnsi="Sylfaen" w:cs="Sylfaen"/>
          <w:lang w:val="ka-GE"/>
        </w:rPr>
        <w:t>ში</w:t>
      </w:r>
      <w:r w:rsidRPr="00963394">
        <w:rPr>
          <w:rFonts w:ascii="Sylfaen" w:hAnsi="Sylfaen" w:cs="Sylfaen"/>
          <w:lang w:val="ka-GE"/>
        </w:rPr>
        <w:t>;</w:t>
      </w:r>
      <w:r w:rsidRPr="00963394">
        <w:rPr>
          <w:rFonts w:ascii="Sylfaen" w:eastAsia="Calibri" w:hAnsi="Sylfaen" w:cs="Sylfaen"/>
          <w:lang w:val="ka-GE"/>
        </w:rPr>
        <w:t xml:space="preserve"> მსჯავრდებულთათვის შეიქმნება დასაქმების </w:t>
      </w:r>
      <w:r w:rsidR="00061209">
        <w:rPr>
          <w:rFonts w:ascii="Sylfaen" w:eastAsia="Calibri" w:hAnsi="Sylfaen" w:cs="Sylfaen"/>
          <w:lang w:val="ka-GE"/>
        </w:rPr>
        <w:t xml:space="preserve">ახალი </w:t>
      </w:r>
      <w:r w:rsidRPr="00963394">
        <w:rPr>
          <w:rFonts w:ascii="Sylfaen" w:eastAsia="Calibri" w:hAnsi="Sylfaen" w:cs="Sylfaen"/>
          <w:lang w:val="ka-GE"/>
        </w:rPr>
        <w:t>კერები</w:t>
      </w:r>
      <w:r w:rsidR="00E7429F">
        <w:rPr>
          <w:rFonts w:ascii="Sylfaen" w:eastAsia="Calibri" w:hAnsi="Sylfaen" w:cs="Sylfaen"/>
          <w:lang w:val="ka-GE"/>
        </w:rPr>
        <w:t>;</w:t>
      </w:r>
      <w:r w:rsidRPr="00963394">
        <w:rPr>
          <w:rFonts w:ascii="Sylfaen" w:eastAsia="Calibri" w:hAnsi="Sylfaen" w:cs="Sylfaen"/>
          <w:lang w:val="ka-GE"/>
        </w:rPr>
        <w:t xml:space="preserve"> 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p>
    <w:p w:rsidR="00135D60" w:rsidRPr="00963394" w:rsidRDefault="00135D60" w:rsidP="006C0068">
      <w:pPr>
        <w:pStyle w:val="ListParagraph"/>
        <w:numPr>
          <w:ilvl w:val="0"/>
          <w:numId w:val="3"/>
        </w:numPr>
        <w:shd w:val="clear" w:color="auto" w:fill="F2F2F2" w:themeFill="background1" w:themeFillShade="F2"/>
        <w:spacing w:after="120" w:line="240" w:lineRule="auto"/>
        <w:jc w:val="both"/>
        <w:rPr>
          <w:rFonts w:ascii="Sylfaen" w:eastAsia="Calibri" w:hAnsi="Sylfaen" w:cs="Sylfaen"/>
          <w:lang w:val="ka-GE"/>
        </w:rPr>
      </w:pPr>
      <w:r w:rsidRPr="00963394">
        <w:rPr>
          <w:rFonts w:ascii="Sylfaen" w:hAnsi="Sylfaen" w:cs="Sylfaen"/>
          <w:lang w:val="ka-GE"/>
        </w:rPr>
        <w:t>დაინერგება არასაპატიმრო სასჯელის ახალი სახე -</w:t>
      </w:r>
      <w:r w:rsidR="00CF5386">
        <w:rPr>
          <w:rFonts w:ascii="Sylfaen" w:hAnsi="Sylfaen" w:cs="Sylfaen"/>
          <w:lang w:val="ka-GE"/>
        </w:rPr>
        <w:t xml:space="preserve"> </w:t>
      </w:r>
      <w:r w:rsidRPr="00963394">
        <w:rPr>
          <w:rFonts w:ascii="Sylfaen" w:hAnsi="Sylfaen" w:cs="Sylfaen"/>
          <w:lang w:val="ka-GE"/>
        </w:rPr>
        <w:t xml:space="preserve">შინაპატიმრობა </w:t>
      </w:r>
      <w:r w:rsidR="00061209">
        <w:rPr>
          <w:rFonts w:ascii="Sylfaen" w:hAnsi="Sylfaen" w:cs="Sylfaen"/>
          <w:lang w:val="ka-GE"/>
        </w:rPr>
        <w:t xml:space="preserve">სრულწლოვანი </w:t>
      </w:r>
      <w:r w:rsidRPr="00963394">
        <w:rPr>
          <w:rFonts w:ascii="Sylfaen" w:hAnsi="Sylfaen" w:cs="Sylfaen"/>
          <w:lang w:val="ka-GE"/>
        </w:rPr>
        <w:t>მსჯავრდებულებისთვის, რაც</w:t>
      </w:r>
      <w:r w:rsidR="00CF5386">
        <w:rPr>
          <w:rFonts w:ascii="Sylfaen" w:hAnsi="Sylfaen" w:cs="Sylfaen"/>
          <w:lang w:val="ka-GE"/>
        </w:rPr>
        <w:t xml:space="preserve"> </w:t>
      </w:r>
      <w:r w:rsidRPr="00963394">
        <w:rPr>
          <w:rFonts w:ascii="Sylfaen" w:hAnsi="Sylfaen" w:cs="Sylfaen"/>
          <w:lang w:val="ka-GE"/>
        </w:rPr>
        <w:t>ნაკლებად მძიმე დანაშაულში მსჯავრდებულ პირთა რესოციალიზაციას და საბი</w:t>
      </w:r>
      <w:bookmarkStart w:id="0" w:name="_GoBack"/>
      <w:bookmarkEnd w:id="0"/>
      <w:r w:rsidRPr="00963394">
        <w:rPr>
          <w:rFonts w:ascii="Sylfaen" w:hAnsi="Sylfaen" w:cs="Sylfaen"/>
          <w:lang w:val="ka-GE"/>
        </w:rPr>
        <w:t>უჯეტო სახსრების დაზოგვას შეუწყობს ხელს.</w:t>
      </w:r>
      <w:r w:rsidR="00CF5386">
        <w:rPr>
          <w:rFonts w:ascii="Sylfaen" w:hAnsi="Sylfaen" w:cs="Sylfaen"/>
          <w:lang w:val="ka-GE"/>
        </w:rPr>
        <w:t xml:space="preserve"> </w:t>
      </w:r>
      <w:r w:rsidRPr="00963394">
        <w:rPr>
          <w:rFonts w:ascii="Sylfaen" w:hAnsi="Sylfaen" w:cs="Sylfaen"/>
          <w:lang w:val="ka-GE"/>
        </w:rPr>
        <w:t xml:space="preserve">შინაპატიმრობის აღსრულების კონტროლი განხორციელდება ელექტრონული მონიტორინგის მეშვეობით, რაც </w:t>
      </w:r>
      <w:r w:rsidRPr="00963394">
        <w:rPr>
          <w:rFonts w:ascii="Sylfaen" w:hAnsi="Sylfaen" w:cs="Sylfaen"/>
          <w:lang w:val="ka-GE"/>
        </w:rPr>
        <w:lastRenderedPageBreak/>
        <w:t>მინიმუმამდე დაიყვანს განმეორებითი დანაშაულის ჩადენის რისკს. მოხდება შინაპატიმრობის გამოყენება პირობით ვადამდე გათავისუფლების პროცესშიც, რაც სახელმწიფოს საშუალებას მისცემს, გათავისუფლებული პირის სათანადო ქცევა მასზე ეფექტური კონტროლის განხორციელების გზით</w:t>
      </w:r>
      <w:r>
        <w:rPr>
          <w:rFonts w:ascii="Sylfaen" w:hAnsi="Sylfaen" w:cs="Sylfaen"/>
          <w:lang w:val="ka-GE"/>
        </w:rPr>
        <w:t xml:space="preserve"> </w:t>
      </w:r>
      <w:r w:rsidRPr="00963394">
        <w:rPr>
          <w:rFonts w:ascii="Sylfaen" w:hAnsi="Sylfaen" w:cs="Sylfaen"/>
          <w:lang w:val="ka-GE"/>
        </w:rPr>
        <w:t xml:space="preserve">უზრუნველყოს. </w:t>
      </w:r>
      <w:r w:rsidR="00061209">
        <w:rPr>
          <w:rFonts w:ascii="Sylfaen" w:hAnsi="Sylfaen" w:cs="Sylfaen"/>
          <w:lang w:val="ka-GE"/>
        </w:rPr>
        <w:t>დაინერგება</w:t>
      </w:r>
      <w:r w:rsidRPr="00963394">
        <w:rPr>
          <w:rFonts w:ascii="Sylfaen" w:hAnsi="Sylfaen" w:cs="Sylfaen"/>
          <w:lang w:val="ka-GE"/>
        </w:rPr>
        <w:t xml:space="preserve"> ახალი არასაპატიმრო აღკვეთის </w:t>
      </w:r>
      <w:r w:rsidR="0036068C">
        <w:rPr>
          <w:rFonts w:ascii="Sylfaen" w:hAnsi="Sylfaen" w:cs="Sylfaen"/>
          <w:lang w:val="ka-GE"/>
        </w:rPr>
        <w:t>ღონისძიება</w:t>
      </w:r>
      <w:r w:rsidRPr="00963394">
        <w:rPr>
          <w:rFonts w:ascii="Sylfaen" w:hAnsi="Sylfaen" w:cs="Sylfaen"/>
          <w:lang w:val="ka-GE"/>
        </w:rPr>
        <w:t xml:space="preserve"> - წინასასამართლო </w:t>
      </w:r>
      <w:r w:rsidR="0036068C">
        <w:rPr>
          <w:rFonts w:ascii="Sylfaen" w:hAnsi="Sylfaen" w:cs="Sylfaen"/>
          <w:lang w:val="ka-GE"/>
        </w:rPr>
        <w:t>პრობაცია</w:t>
      </w:r>
      <w:r w:rsidRPr="00963394">
        <w:rPr>
          <w:rFonts w:ascii="Sylfaen" w:hAnsi="Sylfaen" w:cs="Sylfaen"/>
          <w:lang w:val="ka-GE"/>
        </w:rPr>
        <w:t xml:space="preserve">,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w:t>
      </w:r>
      <w:r w:rsidR="005D13A2">
        <w:rPr>
          <w:rFonts w:ascii="Sylfaen" w:hAnsi="Sylfaen" w:cs="Sylfaen"/>
          <w:lang w:val="ka-GE"/>
        </w:rPr>
        <w:t>-</w:t>
      </w:r>
      <w:r w:rsidRPr="00963394">
        <w:rPr>
          <w:rFonts w:ascii="Sylfaen" w:hAnsi="Sylfaen" w:cs="Sylfaen"/>
          <w:lang w:val="ka-GE"/>
        </w:rPr>
        <w:t>მყოფი ბრალდებულების რაოდენობას</w:t>
      </w:r>
      <w:r w:rsidRPr="00963394">
        <w:rPr>
          <w:rFonts w:ascii="Sylfaen" w:eastAsia="Calibri" w:hAnsi="Sylfaen" w:cs="Sylfaen"/>
          <w:lang w:val="ka-GE"/>
        </w:rPr>
        <w:t>.</w:t>
      </w:r>
    </w:p>
    <w:p w:rsidR="00855EBE" w:rsidRDefault="00EF1740" w:rsidP="006C0068">
      <w:pPr>
        <w:shd w:val="clear" w:color="auto" w:fill="F2F2F2" w:themeFill="background1" w:themeFillShade="F2"/>
        <w:spacing w:after="120" w:line="240" w:lineRule="auto"/>
        <w:jc w:val="both"/>
        <w:rPr>
          <w:rFonts w:ascii="Sylfaen" w:hAnsi="Sylfaen"/>
          <w:b/>
          <w:i/>
          <w:lang w:val="ka-GE"/>
        </w:rPr>
      </w:pPr>
      <w:r>
        <w:rPr>
          <w:rFonts w:ascii="Sylfaen" w:hAnsi="Sylfaen" w:cs="Times New Roman"/>
          <w:lang w:val="ka-GE"/>
        </w:rPr>
        <w:t xml:space="preserve">კვლავაც </w:t>
      </w:r>
      <w:r w:rsidR="00855EBE">
        <w:rPr>
          <w:rFonts w:ascii="Sylfaen" w:hAnsi="Sylfaen" w:cs="Times New Roman"/>
          <w:lang w:val="ka-GE"/>
        </w:rPr>
        <w:t xml:space="preserve">უზრუნველყოფილი იქნება </w:t>
      </w:r>
      <w:r w:rsidR="00135D60" w:rsidRPr="002D1C4F">
        <w:rPr>
          <w:rFonts w:ascii="Sylfaen" w:hAnsi="Sylfaen" w:cs="Times New Roman"/>
          <w:b/>
          <w:i/>
          <w:lang w:val="ka-GE"/>
        </w:rPr>
        <w:t>საკუთრები</w:t>
      </w:r>
      <w:r w:rsidR="00135D60" w:rsidRPr="002D1C4F">
        <w:rPr>
          <w:rFonts w:ascii="Sylfaen" w:hAnsi="Sylfaen"/>
          <w:b/>
          <w:i/>
          <w:lang w:val="ka-GE"/>
        </w:rPr>
        <w:t>ს უფლებ</w:t>
      </w:r>
      <w:r w:rsidR="00855EBE">
        <w:rPr>
          <w:rFonts w:ascii="Sylfaen" w:hAnsi="Sylfaen"/>
          <w:b/>
          <w:i/>
          <w:lang w:val="ka-GE"/>
        </w:rPr>
        <w:t xml:space="preserve">ის </w:t>
      </w:r>
      <w:r w:rsidR="00855EBE" w:rsidRPr="00855EBE">
        <w:rPr>
          <w:rFonts w:ascii="Sylfaen" w:hAnsi="Sylfaen"/>
          <w:lang w:val="ka-GE"/>
        </w:rPr>
        <w:t>განუხრელი დაცვა.</w:t>
      </w:r>
      <w:r w:rsidR="00855EBE">
        <w:rPr>
          <w:rFonts w:ascii="Sylfaen" w:hAnsi="Sylfaen"/>
          <w:b/>
          <w:i/>
          <w:lang w:val="ka-GE"/>
        </w:rPr>
        <w:t xml:space="preserve"> </w:t>
      </w:r>
    </w:p>
    <w:p w:rsidR="00135D60" w:rsidRDefault="00135D60" w:rsidP="006C0068">
      <w:pPr>
        <w:shd w:val="clear" w:color="auto" w:fill="F2F2F2" w:themeFill="background1" w:themeFillShade="F2"/>
        <w:spacing w:after="120" w:line="240" w:lineRule="auto"/>
        <w:jc w:val="both"/>
        <w:rPr>
          <w:lang w:val="ka-GE"/>
        </w:rPr>
      </w:pPr>
      <w:r>
        <w:rPr>
          <w:rFonts w:ascii="Sylfaen" w:hAnsi="Sylfaen" w:cs="Sylfaen"/>
          <w:lang w:val="ka-GE"/>
        </w:rPr>
        <w:t>გაგრძელდება</w:t>
      </w:r>
      <w:r>
        <w:rPr>
          <w:lang w:val="ka-GE"/>
        </w:rPr>
        <w:t xml:space="preserve"> </w:t>
      </w:r>
      <w:r w:rsidRPr="0005263B">
        <w:rPr>
          <w:rFonts w:ascii="Sylfaen" w:hAnsi="Sylfaen" w:cs="Sylfaen"/>
          <w:b/>
          <w:i/>
          <w:lang w:val="ka-GE"/>
        </w:rPr>
        <w:t>სამართლიანობის</w:t>
      </w:r>
      <w:r w:rsidRPr="0005263B">
        <w:rPr>
          <w:b/>
          <w:i/>
          <w:lang w:val="ka-GE"/>
        </w:rPr>
        <w:t xml:space="preserve"> </w:t>
      </w:r>
      <w:r w:rsidRPr="0005263B">
        <w:rPr>
          <w:rFonts w:ascii="Sylfaen" w:hAnsi="Sylfaen" w:cs="Sylfaen"/>
          <w:b/>
          <w:i/>
          <w:lang w:val="ka-GE"/>
        </w:rPr>
        <w:t>აღდგენის</w:t>
      </w:r>
      <w:r>
        <w:rPr>
          <w:lang w:val="ka-GE"/>
        </w:rPr>
        <w:t xml:space="preserve"> </w:t>
      </w:r>
      <w:r>
        <w:rPr>
          <w:rFonts w:ascii="Sylfaen" w:hAnsi="Sylfaen" w:cs="Sylfaen"/>
          <w:lang w:val="ka-GE"/>
        </w:rPr>
        <w:t>პროცესი</w:t>
      </w:r>
      <w:r>
        <w:rPr>
          <w:lang w:val="ka-GE"/>
        </w:rPr>
        <w:t xml:space="preserve"> -</w:t>
      </w:r>
      <w:r w:rsidR="002D1C4F">
        <w:rPr>
          <w:rFonts w:ascii="Sylfaen" w:hAnsi="Sylfaen"/>
          <w:lang w:val="ka-GE"/>
        </w:rPr>
        <w:t xml:space="preserve"> </w:t>
      </w:r>
      <w:r>
        <w:rPr>
          <w:rFonts w:ascii="Sylfaen" w:hAnsi="Sylfaen" w:cs="Sylfaen"/>
          <w:lang w:val="ka-GE"/>
        </w:rPr>
        <w:t>კონსტიტუციურ</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ვალდებულებების</w:t>
      </w:r>
      <w:r>
        <w:rPr>
          <w:lang w:val="ka-GE"/>
        </w:rPr>
        <w:t xml:space="preserve"> </w:t>
      </w:r>
      <w:r>
        <w:rPr>
          <w:rFonts w:ascii="Sylfaen" w:hAnsi="Sylfaen" w:cs="Sylfaen"/>
          <w:lang w:val="ka-GE"/>
        </w:rPr>
        <w:t>შესაბამისად</w:t>
      </w:r>
      <w:r>
        <w:rPr>
          <w:lang w:val="ka-GE"/>
        </w:rPr>
        <w:t xml:space="preserve">, </w:t>
      </w:r>
      <w:r>
        <w:rPr>
          <w:rFonts w:ascii="Sylfaen" w:hAnsi="Sylfaen" w:cs="Sylfaen"/>
          <w:lang w:val="ka-GE"/>
        </w:rPr>
        <w:t>ხელისუფლება</w:t>
      </w:r>
      <w:r w:rsidR="002D1C4F">
        <w:rPr>
          <w:rFonts w:ascii="Sylfaen" w:hAnsi="Sylfaen" w:cs="Sylfaen"/>
          <w:lang w:val="ka-GE"/>
        </w:rPr>
        <w:t xml:space="preserve"> </w:t>
      </w:r>
      <w:r w:rsidR="00790A32">
        <w:rPr>
          <w:rFonts w:ascii="Sylfaen" w:hAnsi="Sylfaen" w:cs="Sylfaen"/>
          <w:lang w:val="ka-GE"/>
        </w:rPr>
        <w:t>გამოიყენებს</w:t>
      </w:r>
      <w:r w:rsidR="00790A32">
        <w:rPr>
          <w:lang w:val="ka-GE"/>
        </w:rPr>
        <w:t xml:space="preserve"> </w:t>
      </w:r>
      <w:r w:rsidR="00790A32">
        <w:rPr>
          <w:rFonts w:ascii="Sylfaen" w:hAnsi="Sylfaen" w:cs="Sylfaen"/>
          <w:lang w:val="ka-GE"/>
        </w:rPr>
        <w:t>ყველა</w:t>
      </w:r>
      <w:r w:rsidR="00790A32">
        <w:rPr>
          <w:lang w:val="ka-GE"/>
        </w:rPr>
        <w:t xml:space="preserve"> </w:t>
      </w:r>
      <w:r w:rsidR="00790A32">
        <w:rPr>
          <w:rFonts w:ascii="Sylfaen" w:hAnsi="Sylfaen" w:cs="Sylfaen"/>
          <w:lang w:val="ka-GE"/>
        </w:rPr>
        <w:t>სამართლებრივ</w:t>
      </w:r>
      <w:r w:rsidR="00790A32">
        <w:rPr>
          <w:lang w:val="ka-GE"/>
        </w:rPr>
        <w:t xml:space="preserve"> </w:t>
      </w:r>
      <w:r w:rsidR="00790A32">
        <w:rPr>
          <w:rFonts w:ascii="Sylfaen" w:hAnsi="Sylfaen" w:cs="Sylfaen"/>
          <w:lang w:val="ka-GE"/>
        </w:rPr>
        <w:t>მექანიზმს</w:t>
      </w:r>
      <w:r w:rsidR="00EF1740">
        <w:rPr>
          <w:rFonts w:ascii="Sylfaen" w:hAnsi="Sylfaen" w:cs="Sylfaen"/>
          <w:lang w:val="ka-GE"/>
        </w:rPr>
        <w:t>,</w:t>
      </w:r>
      <w:r>
        <w:rPr>
          <w:lang w:val="ka-GE"/>
        </w:rPr>
        <w:t xml:space="preserve"> </w:t>
      </w:r>
      <w:r w:rsidR="00EF1740">
        <w:rPr>
          <w:rFonts w:ascii="Sylfaen" w:hAnsi="Sylfaen" w:cs="Sylfaen"/>
          <w:lang w:val="ka-GE"/>
        </w:rPr>
        <w:t xml:space="preserve">რათა </w:t>
      </w:r>
      <w:r w:rsidRPr="00790A32">
        <w:rPr>
          <w:rFonts w:ascii="Sylfaen" w:hAnsi="Sylfaen" w:cs="Sylfaen"/>
          <w:lang w:val="ka-GE"/>
        </w:rPr>
        <w:t>თითოეულ</w:t>
      </w:r>
      <w:r w:rsidR="00D30DCC" w:rsidRPr="00790A32">
        <w:rPr>
          <w:lang w:val="ka-GE"/>
        </w:rPr>
        <w:t xml:space="preserve"> </w:t>
      </w:r>
      <w:r w:rsidRPr="00790A32">
        <w:rPr>
          <w:rFonts w:ascii="Sylfaen" w:hAnsi="Sylfaen" w:cs="Sylfaen"/>
          <w:lang w:val="ka-GE"/>
        </w:rPr>
        <w:t>ადამიანს</w:t>
      </w:r>
      <w:r w:rsidRPr="00790A32">
        <w:rPr>
          <w:lang w:val="ka-GE"/>
        </w:rPr>
        <w:t xml:space="preserve"> </w:t>
      </w:r>
      <w:r w:rsidRPr="00790A32">
        <w:rPr>
          <w:rFonts w:ascii="Sylfaen" w:hAnsi="Sylfaen" w:cs="Sylfaen"/>
          <w:lang w:val="ka-GE"/>
        </w:rPr>
        <w:t>აღუდგეს</w:t>
      </w:r>
      <w:r w:rsidRPr="00790A32">
        <w:rPr>
          <w:lang w:val="ka-GE"/>
        </w:rPr>
        <w:t xml:space="preserve"> </w:t>
      </w:r>
      <w:r w:rsidRPr="00790A32">
        <w:rPr>
          <w:rFonts w:ascii="Sylfaen" w:hAnsi="Sylfaen" w:cs="Sylfaen"/>
          <w:lang w:val="ka-GE"/>
        </w:rPr>
        <w:t>წინა</w:t>
      </w:r>
      <w:r w:rsidRPr="00790A32">
        <w:rPr>
          <w:lang w:val="ka-GE"/>
        </w:rPr>
        <w:t xml:space="preserve"> </w:t>
      </w:r>
      <w:r w:rsidRPr="00790A32">
        <w:rPr>
          <w:rFonts w:ascii="Sylfaen" w:hAnsi="Sylfaen" w:cs="Sylfaen"/>
          <w:lang w:val="ka-GE"/>
        </w:rPr>
        <w:t>რეჟიმის</w:t>
      </w:r>
      <w:r w:rsidRPr="00790A32">
        <w:rPr>
          <w:lang w:val="ka-GE"/>
        </w:rPr>
        <w:t xml:space="preserve"> </w:t>
      </w:r>
      <w:r w:rsidRPr="00790A32">
        <w:rPr>
          <w:rFonts w:ascii="Sylfaen" w:hAnsi="Sylfaen" w:cs="Sylfaen"/>
          <w:lang w:val="ka-GE"/>
        </w:rPr>
        <w:t>მიერ</w:t>
      </w:r>
      <w:r w:rsidRPr="00790A32">
        <w:rPr>
          <w:lang w:val="ka-GE"/>
        </w:rPr>
        <w:t xml:space="preserve"> </w:t>
      </w:r>
      <w:r w:rsidRPr="00790A32">
        <w:rPr>
          <w:rFonts w:ascii="Sylfaen" w:hAnsi="Sylfaen" w:cs="Sylfaen"/>
          <w:lang w:val="ka-GE"/>
        </w:rPr>
        <w:t>დარღვეული</w:t>
      </w:r>
      <w:r w:rsidRPr="00790A32">
        <w:rPr>
          <w:lang w:val="ka-GE"/>
        </w:rPr>
        <w:t xml:space="preserve"> </w:t>
      </w:r>
      <w:r w:rsidRPr="00790A32">
        <w:rPr>
          <w:rFonts w:ascii="Sylfaen" w:hAnsi="Sylfaen" w:cs="Sylfaen"/>
          <w:lang w:val="ka-GE"/>
        </w:rPr>
        <w:t>უფლება</w:t>
      </w:r>
      <w:r w:rsidRPr="00790A32">
        <w:rPr>
          <w:lang w:val="ka-GE"/>
        </w:rPr>
        <w:t xml:space="preserve"> </w:t>
      </w:r>
      <w:r w:rsidRPr="00790A32">
        <w:rPr>
          <w:rFonts w:ascii="Sylfaen" w:hAnsi="Sylfaen" w:cs="Sylfaen"/>
          <w:lang w:val="ka-GE"/>
        </w:rPr>
        <w:t>და</w:t>
      </w:r>
      <w:r>
        <w:rPr>
          <w:lang w:val="ka-GE"/>
        </w:rPr>
        <w:t xml:space="preserve"> </w:t>
      </w:r>
      <w:r>
        <w:rPr>
          <w:rFonts w:ascii="Sylfaen" w:hAnsi="Sylfaen" w:cs="Sylfaen"/>
          <w:lang w:val="ka-GE"/>
        </w:rPr>
        <w:t>დაისაჯონ</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დანაშაულში</w:t>
      </w:r>
      <w:r>
        <w:rPr>
          <w:lang w:val="ka-GE"/>
        </w:rPr>
        <w:t xml:space="preserve"> </w:t>
      </w:r>
      <w:r>
        <w:rPr>
          <w:rFonts w:ascii="Sylfaen" w:hAnsi="Sylfaen" w:cs="Sylfaen"/>
          <w:lang w:val="ka-GE"/>
        </w:rPr>
        <w:t>ბრალდებული</w:t>
      </w:r>
      <w:r>
        <w:rPr>
          <w:lang w:val="ka-GE"/>
        </w:rPr>
        <w:t xml:space="preserve"> </w:t>
      </w:r>
      <w:r>
        <w:rPr>
          <w:rFonts w:ascii="Sylfaen" w:hAnsi="Sylfaen" w:cs="Sylfaen"/>
          <w:lang w:val="ka-GE"/>
        </w:rPr>
        <w:t>პირები</w:t>
      </w:r>
      <w:r>
        <w:rPr>
          <w:lang w:val="ka-GE"/>
        </w:rPr>
        <w:t xml:space="preserve">. </w:t>
      </w:r>
    </w:p>
    <w:p w:rsidR="00135D60" w:rsidRDefault="00135D60" w:rsidP="006C0068">
      <w:pPr>
        <w:shd w:val="clear" w:color="auto" w:fill="F2F2F2" w:themeFill="background1" w:themeFillShade="F2"/>
        <w:spacing w:after="120" w:line="240" w:lineRule="auto"/>
        <w:jc w:val="both"/>
        <w:rPr>
          <w:rFonts w:ascii="Sylfaen" w:hAnsi="Sylfaen"/>
          <w:lang w:val="ka-GE"/>
        </w:rPr>
      </w:pPr>
      <w:r>
        <w:rPr>
          <w:rFonts w:ascii="Sylfaen" w:hAnsi="Sylfaen"/>
          <w:lang w:val="ka-GE"/>
        </w:rPr>
        <w:t xml:space="preserve">უზრუნველყოფილი იქნება </w:t>
      </w:r>
      <w:r w:rsidRPr="00536C90">
        <w:rPr>
          <w:rFonts w:ascii="Sylfaen" w:hAnsi="Sylfaen"/>
          <w:b/>
          <w:i/>
          <w:lang w:val="ka-GE"/>
        </w:rPr>
        <w:t>გამოხატვისა და მედიის თავისუფლება</w:t>
      </w:r>
      <w:r>
        <w:rPr>
          <w:rFonts w:ascii="Sylfaen" w:hAnsi="Sylfaen"/>
          <w:lang w:val="ka-GE"/>
        </w:rPr>
        <w:t xml:space="preserve"> და მედიაპლურალიზმი. მმართველი პარტია არ დაუშვებს მის კონტროლს ქვეშ მოქმედი არც ერთი სატელევიზიო მაუწყებლის არსებობას. </w:t>
      </w:r>
    </w:p>
    <w:p w:rsidR="00135D60" w:rsidRPr="00B64E99" w:rsidRDefault="00135D60" w:rsidP="006C0068">
      <w:pPr>
        <w:shd w:val="clear" w:color="auto" w:fill="F2F2F2" w:themeFill="background1" w:themeFillShade="F2"/>
        <w:spacing w:after="120" w:line="240" w:lineRule="auto"/>
        <w:jc w:val="both"/>
        <w:rPr>
          <w:rFonts w:ascii="Sylfaen" w:hAnsi="Sylfaen" w:cs="Sylfaen"/>
          <w:lang w:val="ka-GE"/>
        </w:rPr>
      </w:pPr>
      <w:r>
        <w:rPr>
          <w:rFonts w:ascii="Sylfaen" w:hAnsi="Sylfaen"/>
          <w:lang w:val="ka-GE"/>
        </w:rPr>
        <w:t xml:space="preserve">ხელისუფლება უზრუნველყოფს </w:t>
      </w:r>
      <w:r w:rsidRPr="00567F4F">
        <w:rPr>
          <w:rFonts w:ascii="Sylfaen" w:hAnsi="Sylfaen"/>
          <w:b/>
          <w:i/>
          <w:lang w:val="ka-GE"/>
        </w:rPr>
        <w:t>შეკრების თავისუფლების</w:t>
      </w:r>
      <w:r>
        <w:rPr>
          <w:rFonts w:ascii="Sylfaen" w:hAnsi="Sylfaen"/>
          <w:lang w:val="ka-GE"/>
        </w:rPr>
        <w:t xml:space="preserve"> სრულფასოვან რეალიზაციას. </w:t>
      </w:r>
      <w:r>
        <w:rPr>
          <w:rFonts w:ascii="Sylfaen" w:hAnsi="Sylfaen" w:cs="Sylfaen"/>
          <w:lang w:val="ka-GE"/>
        </w:rPr>
        <w:t xml:space="preserve">დაიხვეწება </w:t>
      </w:r>
      <w:r w:rsidRPr="00B64E99">
        <w:rPr>
          <w:rFonts w:ascii="Sylfaen" w:hAnsi="Sylfaen" w:cs="Sylfaen"/>
          <w:lang w:val="ka-GE"/>
        </w:rPr>
        <w:t>სპონტანური შეკრებების მომწესრიგებელი საკანონმდებლო ნორმები და კიდევ უფრო გაძლიერ</w:t>
      </w:r>
      <w:r>
        <w:rPr>
          <w:rFonts w:ascii="Sylfaen" w:hAnsi="Sylfaen" w:cs="Sylfaen"/>
          <w:lang w:val="ka-GE"/>
        </w:rPr>
        <w:t>დება</w:t>
      </w:r>
      <w:r w:rsidRPr="00B64E99">
        <w:rPr>
          <w:rFonts w:ascii="Sylfaen" w:hAnsi="Sylfaen" w:cs="Sylfaen"/>
          <w:lang w:val="ka-GE"/>
        </w:rPr>
        <w:t xml:space="preserve"> შეკრებების, ასევე გამოხატვის სხვა ფორმების ხელის შეშლის ფაქტების აღკვეთისა და პრევენციის მექანიზმები</w:t>
      </w:r>
      <w:r>
        <w:rPr>
          <w:rFonts w:ascii="Sylfaen" w:hAnsi="Sylfaen" w:cs="Sylfaen"/>
          <w:lang w:val="ka-GE"/>
        </w:rPr>
        <w:t xml:space="preserve">. </w:t>
      </w:r>
      <w:r w:rsidRPr="00B64E99">
        <w:rPr>
          <w:rFonts w:ascii="Sylfaen" w:hAnsi="Sylfaen" w:cs="Sylfaen"/>
          <w:lang w:val="ka-GE"/>
        </w:rPr>
        <w:t>უზრუნველყოფ</w:t>
      </w:r>
      <w:r>
        <w:rPr>
          <w:rFonts w:ascii="Sylfaen" w:hAnsi="Sylfaen" w:cs="Sylfaen"/>
          <w:lang w:val="ka-GE"/>
        </w:rPr>
        <w:t>ილი იქნება</w:t>
      </w:r>
      <w:r w:rsidRPr="00B64E99">
        <w:rPr>
          <w:rFonts w:ascii="Sylfaen" w:hAnsi="Sylfaen" w:cs="Sylfaen"/>
          <w:lang w:val="ka-GE"/>
        </w:rPr>
        <w:t xml:space="preserve"> </w:t>
      </w:r>
      <w:r w:rsidRPr="00B64E99">
        <w:rPr>
          <w:rFonts w:ascii="Sylfaen" w:hAnsi="Sylfaen" w:cs="Sylfaen"/>
        </w:rPr>
        <w:t>შეკრების</w:t>
      </w:r>
      <w:r w:rsidRPr="00B64E99">
        <w:rPr>
          <w:rFonts w:ascii="Sylfaen" w:hAnsi="Sylfaen" w:cs="Sylfaen"/>
          <w:lang w:val="ka-GE"/>
        </w:rPr>
        <w:t xml:space="preserve"> </w:t>
      </w:r>
      <w:r w:rsidRPr="00B64E99">
        <w:rPr>
          <w:rFonts w:ascii="Sylfaen" w:hAnsi="Sylfaen" w:cs="Sylfaen"/>
        </w:rPr>
        <w:t>უფლების</w:t>
      </w:r>
      <w:r w:rsidRPr="00B64E99">
        <w:rPr>
          <w:rFonts w:ascii="Sylfaen" w:hAnsi="Sylfaen" w:cs="Sylfaen"/>
          <w:lang w:val="ka-GE"/>
        </w:rPr>
        <w:t xml:space="preserve"> </w:t>
      </w:r>
      <w:r w:rsidRPr="00B64E99">
        <w:rPr>
          <w:rFonts w:ascii="Sylfaen" w:hAnsi="Sylfaen" w:cs="Sylfaen"/>
        </w:rPr>
        <w:t>დარღვევის</w:t>
      </w:r>
      <w:r w:rsidRPr="00B64E99">
        <w:rPr>
          <w:rFonts w:ascii="Sylfaen" w:hAnsi="Sylfaen" w:cs="Sylfaen"/>
          <w:lang w:val="ka-GE"/>
        </w:rPr>
        <w:t xml:space="preserve"> </w:t>
      </w:r>
      <w:r w:rsidRPr="00B64E99">
        <w:rPr>
          <w:rFonts w:ascii="Sylfaen" w:hAnsi="Sylfaen" w:cs="Sylfaen"/>
        </w:rPr>
        <w:t>ფაქტებზე</w:t>
      </w:r>
      <w:r w:rsidRPr="00B64E99">
        <w:rPr>
          <w:rFonts w:ascii="Sylfaen" w:hAnsi="Sylfaen" w:cs="Sylfaen"/>
          <w:lang w:val="ka-GE"/>
        </w:rPr>
        <w:t xml:space="preserve"> </w:t>
      </w:r>
      <w:r>
        <w:rPr>
          <w:rFonts w:ascii="Sylfaen" w:hAnsi="Sylfaen" w:cs="Sylfaen"/>
          <w:lang w:val="ka-GE"/>
        </w:rPr>
        <w:t xml:space="preserve">ქმედითი </w:t>
      </w:r>
      <w:r w:rsidRPr="00B64E99">
        <w:rPr>
          <w:rFonts w:ascii="Sylfaen" w:hAnsi="Sylfaen" w:cs="Sylfaen"/>
        </w:rPr>
        <w:t>სამართლებრივი</w:t>
      </w:r>
      <w:r w:rsidRPr="00B64E99">
        <w:rPr>
          <w:rFonts w:ascii="Sylfaen" w:hAnsi="Sylfaen" w:cs="Sylfaen"/>
          <w:lang w:val="ka-GE"/>
        </w:rPr>
        <w:t xml:space="preserve"> </w:t>
      </w:r>
      <w:r w:rsidRPr="00B64E99">
        <w:rPr>
          <w:rFonts w:ascii="Sylfaen" w:hAnsi="Sylfaen" w:cs="Sylfaen"/>
        </w:rPr>
        <w:t>რეაგირება</w:t>
      </w:r>
      <w:r w:rsidRPr="00B64E99">
        <w:rPr>
          <w:rFonts w:ascii="Sylfaen" w:hAnsi="Sylfaen" w:cs="Sylfaen"/>
          <w:lang w:val="ka-GE"/>
        </w:rPr>
        <w:t xml:space="preserve"> </w:t>
      </w:r>
      <w:r w:rsidRPr="00B64E99">
        <w:rPr>
          <w:rFonts w:ascii="Sylfaen" w:hAnsi="Sylfaen" w:cs="Sylfaen"/>
        </w:rPr>
        <w:t>და</w:t>
      </w:r>
      <w:r w:rsidRPr="00B64E99">
        <w:rPr>
          <w:rFonts w:ascii="Sylfaen" w:hAnsi="Sylfaen" w:cs="Sylfaen"/>
          <w:lang w:val="ka-GE"/>
        </w:rPr>
        <w:t xml:space="preserve"> </w:t>
      </w:r>
      <w:r w:rsidRPr="00B64E99">
        <w:rPr>
          <w:rFonts w:ascii="Sylfaen" w:hAnsi="Sylfaen" w:cs="Sylfaen"/>
        </w:rPr>
        <w:t>უფლების</w:t>
      </w:r>
      <w:r w:rsidRPr="00B64E99">
        <w:rPr>
          <w:rFonts w:ascii="Sylfaen" w:hAnsi="Sylfaen" w:cs="Sylfaen"/>
          <w:lang w:val="ka-GE"/>
        </w:rPr>
        <w:t xml:space="preserve"> </w:t>
      </w:r>
      <w:r w:rsidRPr="00B64E99">
        <w:rPr>
          <w:rFonts w:ascii="Sylfaen" w:hAnsi="Sylfaen" w:cs="Sylfaen"/>
        </w:rPr>
        <w:t>დარღვევის</w:t>
      </w:r>
      <w:r w:rsidRPr="00B64E99">
        <w:rPr>
          <w:rFonts w:ascii="Sylfaen" w:hAnsi="Sylfaen" w:cs="Sylfaen"/>
          <w:lang w:val="ka-GE"/>
        </w:rPr>
        <w:t xml:space="preserve"> </w:t>
      </w:r>
      <w:r w:rsidRPr="00B64E99">
        <w:rPr>
          <w:rFonts w:ascii="Sylfaen" w:hAnsi="Sylfaen" w:cs="Sylfaen"/>
        </w:rPr>
        <w:t>პრევენცია</w:t>
      </w:r>
      <w:r w:rsidR="0068615B">
        <w:rPr>
          <w:rFonts w:ascii="Sylfaen" w:hAnsi="Sylfaen" w:cs="Sylfaen"/>
          <w:lang w:val="ka-GE"/>
        </w:rPr>
        <w:t>.</w:t>
      </w:r>
    </w:p>
    <w:p w:rsidR="00135D60" w:rsidRDefault="00135D60" w:rsidP="006C0068">
      <w:pPr>
        <w:shd w:val="clear" w:color="auto" w:fill="F2F2F2" w:themeFill="background1" w:themeFillShade="F2"/>
        <w:spacing w:after="120" w:line="240" w:lineRule="auto"/>
        <w:jc w:val="both"/>
        <w:rPr>
          <w:rFonts w:ascii="Sylfaen" w:hAnsi="Sylfaen" w:cs="Times New Roman"/>
          <w:lang w:val="ka-GE"/>
        </w:rPr>
      </w:pPr>
      <w:r w:rsidRPr="00ED7E48">
        <w:rPr>
          <w:rFonts w:ascii="Sylfaen" w:hAnsi="Sylfaen" w:cs="Times New Roman"/>
          <w:lang w:val="ka-GE"/>
        </w:rPr>
        <w:t xml:space="preserve">კიდევ უფრო დაიხვეწება და საერთაშორისო სტანდარტებთან შესაბამისობაში მოვა </w:t>
      </w:r>
      <w:r w:rsidRPr="00ED7E48">
        <w:rPr>
          <w:rFonts w:ascii="Sylfaen" w:hAnsi="Sylfaen" w:cs="Times New Roman"/>
          <w:b/>
          <w:i/>
          <w:lang w:val="ka-GE"/>
        </w:rPr>
        <w:t>პირადი ცხოვრების ხელშეუხებლობის</w:t>
      </w:r>
      <w:r w:rsidRPr="00ED7E48">
        <w:rPr>
          <w:rFonts w:ascii="Sylfaen" w:hAnsi="Sylfaen" w:cs="Times New Roman"/>
          <w:lang w:val="ka-GE"/>
        </w:rPr>
        <w:t xml:space="preserve"> 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ღინისძიებათა განხორციელებისას, უზრუნველყოფს პირადი ცხოვრების ხელშეუხებლობის </w:t>
      </w:r>
      <w:r>
        <w:rPr>
          <w:rFonts w:ascii="Sylfaen" w:hAnsi="Sylfaen"/>
          <w:lang w:val="ka-GE"/>
        </w:rPr>
        <w:t>დაცვას</w:t>
      </w:r>
      <w:r w:rsidRPr="00ED7E48">
        <w:rPr>
          <w:rFonts w:ascii="Sylfaen" w:hAnsi="Sylfaen" w:cs="Times New Roman"/>
          <w:lang w:val="ka-GE"/>
        </w:rPr>
        <w:t xml:space="preserve"> უფრო მაღალი სტანდარტით და მინიმუმამდე დაიყვანს ხელისუფლების მხრიდან პირადი ცხოვრების უფლების შეზღუდვის ბოროტად გამოყენების რისკს. აღნიშნული ცვლილილებები განხორციელდება იმგვარად, რომ უზრუნველყოფილი იყოს გონივრული ბალანსი პირადი ცხოვრების ხელშეუხებლობისა და ქვეყნისა და ადამიანების უსაფრთხოების ინტერესებს შორის. განხორციელდება ქ</w:t>
      </w:r>
      <w:r w:rsidR="002571FD">
        <w:rPr>
          <w:rFonts w:ascii="Sylfaen" w:hAnsi="Sylfaen" w:cs="Times New Roman"/>
          <w:lang w:val="ka-GE"/>
        </w:rPr>
        <w:t>მ</w:t>
      </w:r>
      <w:r w:rsidRPr="00ED7E48">
        <w:rPr>
          <w:rFonts w:ascii="Sylfaen" w:hAnsi="Sylfaen" w:cs="Times New Roman"/>
          <w:lang w:val="ka-GE"/>
        </w:rPr>
        <w:t>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135D60" w:rsidRDefault="00135D60" w:rsidP="006C0068">
      <w:pPr>
        <w:shd w:val="clear" w:color="auto" w:fill="F2F2F2" w:themeFill="background1" w:themeFillShade="F2"/>
        <w:spacing w:after="120" w:line="240" w:lineRule="auto"/>
        <w:jc w:val="both"/>
        <w:rPr>
          <w:rFonts w:ascii="Sylfaen" w:hAnsi="Sylfaen"/>
          <w:lang w:val="ka-GE"/>
        </w:rPr>
      </w:pPr>
      <w:r w:rsidRPr="00ED7E48">
        <w:rPr>
          <w:rFonts w:ascii="Sylfaen" w:hAnsi="Sylfaen" w:cs="Times New Roman"/>
          <w:lang w:val="ka-GE"/>
        </w:rPr>
        <w:t xml:space="preserve">გატარდება ქმედითი </w:t>
      </w:r>
      <w:r>
        <w:rPr>
          <w:rFonts w:ascii="Sylfaen" w:hAnsi="Sylfaen"/>
          <w:lang w:val="ka-GE"/>
        </w:rPr>
        <w:t xml:space="preserve">ღონისძიებები </w:t>
      </w:r>
      <w:r w:rsidRPr="00ED598F">
        <w:rPr>
          <w:rFonts w:ascii="Sylfaen" w:hAnsi="Sylfaen"/>
          <w:b/>
          <w:i/>
          <w:lang w:val="ka-GE"/>
        </w:rPr>
        <w:t>თანასწორობის</w:t>
      </w:r>
      <w:r>
        <w:rPr>
          <w:rFonts w:ascii="Sylfaen" w:hAnsi="Sylfaen"/>
          <w:lang w:val="ka-GE"/>
        </w:rPr>
        <w:t xml:space="preserve"> 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w:t>
      </w:r>
      <w:r w:rsidR="0068615B">
        <w:rPr>
          <w:rFonts w:ascii="Sylfaen" w:hAnsi="Sylfaen"/>
          <w:lang w:val="ka-GE"/>
        </w:rPr>
        <w:t>.</w:t>
      </w:r>
      <w:r w:rsidR="00790A32">
        <w:rPr>
          <w:rFonts w:ascii="Sylfaen" w:hAnsi="Sylfaen"/>
          <w:lang w:val="ka-GE"/>
        </w:rPr>
        <w:t xml:space="preserve"> გაძლიერდება „დისკრიმინაციის</w:t>
      </w:r>
      <w:r w:rsidR="0068615B">
        <w:rPr>
          <w:rFonts w:ascii="Sylfaen" w:hAnsi="Sylfaen"/>
          <w:lang w:val="ka-GE"/>
        </w:rPr>
        <w:t xml:space="preserve"> </w:t>
      </w:r>
      <w:r w:rsidR="00790A32">
        <w:rPr>
          <w:rFonts w:ascii="Sylfaen" w:hAnsi="Sylfaen"/>
          <w:lang w:val="ka-GE"/>
        </w:rPr>
        <w:t>ყველა ფორმის აღმოფხვ</w:t>
      </w:r>
      <w:r w:rsidR="0068615B">
        <w:rPr>
          <w:rFonts w:ascii="Sylfaen" w:hAnsi="Sylfaen"/>
          <w:lang w:val="ka-GE"/>
        </w:rPr>
        <w:t>რ</w:t>
      </w:r>
      <w:r w:rsidR="00790A32">
        <w:rPr>
          <w:rFonts w:ascii="Sylfaen" w:hAnsi="Sylfaen"/>
          <w:lang w:val="ka-GE"/>
        </w:rPr>
        <w:t>ის შესახებ“ კანონის აღსრულების მექანიზმები:</w:t>
      </w:r>
      <w:r>
        <w:rPr>
          <w:rFonts w:ascii="Sylfaen" w:hAnsi="Sylfaen"/>
          <w:lang w:val="ka-GE"/>
        </w:rPr>
        <w:t xml:space="preserve"> </w:t>
      </w:r>
    </w:p>
    <w:p w:rsidR="00135D60" w:rsidRPr="00ED598F" w:rsidRDefault="00135D60" w:rsidP="006C0068">
      <w:pPr>
        <w:pStyle w:val="ListParagraph"/>
        <w:numPr>
          <w:ilvl w:val="0"/>
          <w:numId w:val="3"/>
        </w:numPr>
        <w:shd w:val="clear" w:color="auto" w:fill="F2F2F2" w:themeFill="background1" w:themeFillShade="F2"/>
        <w:spacing w:after="120" w:line="240" w:lineRule="auto"/>
        <w:jc w:val="both"/>
        <w:rPr>
          <w:rFonts w:ascii="Sylfaen" w:hAnsi="Sylfaen" w:cs="Sylfaen"/>
          <w:lang w:val="ka-GE"/>
        </w:rPr>
      </w:pPr>
      <w:r w:rsidRPr="00ED598F">
        <w:rPr>
          <w:rFonts w:ascii="Sylfaen" w:hAnsi="Sylfaen" w:cs="Sylfaen"/>
          <w:lang w:val="ka-GE"/>
        </w:rPr>
        <w:t xml:space="preserve">უზრუნველყოფილი იქნება </w:t>
      </w:r>
      <w:r w:rsidRPr="00402D2D">
        <w:rPr>
          <w:rFonts w:ascii="Sylfaen" w:hAnsi="Sylfaen" w:cs="Sylfaen"/>
          <w:b/>
          <w:i/>
          <w:lang w:val="ka-GE"/>
        </w:rPr>
        <w:t>რწმენის თავისუფლების</w:t>
      </w:r>
      <w:r w:rsidRPr="00ED598F">
        <w:rPr>
          <w:rFonts w:ascii="Sylfaen" w:hAnsi="Sylfaen" w:cs="Sylfaen"/>
          <w:lang w:val="ka-GE"/>
        </w:rPr>
        <w:t xml:space="preserve"> დაცვა ყველა რელიგიური გაერთიანებისა და ადამიანისთვის. სახელმწიფოს რელიგიური პოლიტიკა განხორციელდება სეკულარიზმის პრინციპის შესაბამისად. გაგრძელდება </w:t>
      </w:r>
      <w:r>
        <w:rPr>
          <w:rFonts w:ascii="Sylfaen" w:hAnsi="Sylfaen" w:cs="Sylfaen"/>
          <w:lang w:val="ka-GE"/>
        </w:rPr>
        <w:t xml:space="preserve">და კიდევ უფრო გაღრმავდება </w:t>
      </w:r>
      <w:r w:rsidRPr="00ED598F">
        <w:rPr>
          <w:rFonts w:ascii="Sylfaen" w:hAnsi="Sylfaen" w:cs="Sylfaen"/>
          <w:lang w:val="ka-GE"/>
        </w:rPr>
        <w:t>ინტერრელიგიური დიალოგი</w:t>
      </w:r>
      <w:r>
        <w:rPr>
          <w:rFonts w:ascii="Sylfaen" w:hAnsi="Sylfaen" w:cs="Sylfaen"/>
          <w:lang w:val="ka-GE"/>
        </w:rPr>
        <w:t>.</w:t>
      </w:r>
      <w:r w:rsidRPr="00ED598F">
        <w:rPr>
          <w:rFonts w:ascii="Sylfaen" w:hAnsi="Sylfaen" w:cs="Sylfaen"/>
          <w:lang w:val="ka-GE"/>
        </w:rPr>
        <w:t xml:space="preserve"> </w:t>
      </w:r>
      <w:r>
        <w:rPr>
          <w:rFonts w:ascii="Sylfaen" w:hAnsi="Sylfaen" w:cs="Sylfaen"/>
          <w:lang w:val="ka-GE"/>
        </w:rPr>
        <w:t xml:space="preserve">ხელისუფლება ხელს შეუწყობს საზოგადოებაში </w:t>
      </w:r>
      <w:r w:rsidRPr="00ED598F">
        <w:rPr>
          <w:rFonts w:ascii="Sylfaen" w:hAnsi="Sylfaen" w:cs="Sylfaen"/>
          <w:lang w:val="ka-GE"/>
        </w:rPr>
        <w:t xml:space="preserve">შემწყნარებლობის კულტურის </w:t>
      </w:r>
      <w:r>
        <w:rPr>
          <w:rFonts w:ascii="Sylfaen" w:hAnsi="Sylfaen" w:cs="Sylfaen"/>
          <w:lang w:val="ka-GE"/>
        </w:rPr>
        <w:t>შემდგომ განვითარებას;</w:t>
      </w:r>
    </w:p>
    <w:p w:rsidR="001C25F6" w:rsidRDefault="00135D60" w:rsidP="006C0068">
      <w:pPr>
        <w:pStyle w:val="ListParagraph"/>
        <w:numPr>
          <w:ilvl w:val="0"/>
          <w:numId w:val="3"/>
        </w:numPr>
        <w:shd w:val="clear" w:color="auto" w:fill="F2F2F2" w:themeFill="background1" w:themeFillShade="F2"/>
        <w:spacing w:after="120" w:line="240" w:lineRule="auto"/>
        <w:jc w:val="both"/>
        <w:rPr>
          <w:rFonts w:ascii="Sylfaen" w:hAnsi="Sylfaen" w:cs="Sylfaen"/>
          <w:lang w:val="ka-GE"/>
        </w:rPr>
      </w:pPr>
      <w:r w:rsidRPr="001C25F6">
        <w:rPr>
          <w:rFonts w:ascii="Sylfaen" w:hAnsi="Sylfaen" w:cs="Sylfaen"/>
          <w:b/>
          <w:i/>
          <w:lang w:val="ka-GE"/>
        </w:rPr>
        <w:t>ეროვნული უმცირესობებით</w:t>
      </w:r>
      <w:r w:rsidRPr="001C25F6">
        <w:rPr>
          <w:rFonts w:ascii="Sylfaen" w:hAnsi="Sylfaen" w:cs="Sylfaen"/>
          <w:lang w:val="ka-GE"/>
        </w:rPr>
        <w:t xml:space="preserve"> კომპაქტურად დასახლებულ რეგიონებში ეთნიკური უმცირესობებისთვის გაუმჯობესდება ადმინისტრაციული წარმოების დოკუმენტებისა და </w:t>
      </w:r>
      <w:r w:rsidRPr="001C25F6">
        <w:rPr>
          <w:rFonts w:ascii="Sylfaen" w:hAnsi="Sylfaen" w:cs="Sylfaen"/>
          <w:bCs/>
        </w:rPr>
        <w:t>საზოგადოებრივ</w:t>
      </w:r>
      <w:r w:rsidRPr="001C25F6">
        <w:rPr>
          <w:rFonts w:ascii="Sylfaen" w:hAnsi="Sylfaen" w:cs="Sylfaen"/>
          <w:bCs/>
          <w:lang w:val="ka-GE"/>
        </w:rPr>
        <w:t>ი</w:t>
      </w:r>
      <w:r w:rsidRPr="001C25F6">
        <w:rPr>
          <w:rFonts w:ascii="Sylfaen" w:hAnsi="Sylfaen" w:cs="Sylfaen"/>
          <w:bCs/>
        </w:rPr>
        <w:t xml:space="preserve"> </w:t>
      </w:r>
      <w:r w:rsidRPr="001C25F6">
        <w:rPr>
          <w:rFonts w:ascii="Sylfaen" w:hAnsi="Sylfaen" w:cs="Sylfaen"/>
          <w:bCs/>
          <w:lang w:val="ka-GE"/>
        </w:rPr>
        <w:t xml:space="preserve">მომსახურების </w:t>
      </w:r>
      <w:r w:rsidRPr="001C25F6">
        <w:rPr>
          <w:rFonts w:ascii="Sylfaen" w:hAnsi="Sylfaen" w:cs="Sylfaen"/>
          <w:lang w:val="ka-GE"/>
        </w:rPr>
        <w:t xml:space="preserve">ხელმისაწვდომობა; შეიქმნება მცირერიცხოვანი და </w:t>
      </w:r>
      <w:r w:rsidRPr="001C25F6">
        <w:rPr>
          <w:rFonts w:ascii="Sylfaen" w:hAnsi="Sylfaen" w:cs="Sylfaen"/>
          <w:lang w:val="ka-GE"/>
        </w:rPr>
        <w:lastRenderedPageBreak/>
        <w:t>მოწყვლადი ეთნიკური ჯგუფების პრობლემების შემსწავლელი სამუშაო ჯგუფი, რომელიც შეიმუშავებს კონკრეტულ რეკომენდაციებსა და ღონისძიებებს; გაგრძელდება და კიდევ უფრო გააქტიურდება ეთნიკური უმცირესობების წარმომადგენლებისათვის ქართული ენის სწავლების პროგრამები,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წარმომადგენლებისთვის;</w:t>
      </w:r>
    </w:p>
    <w:p w:rsidR="002571FD" w:rsidRDefault="00135D60" w:rsidP="006C0068">
      <w:pPr>
        <w:pStyle w:val="ListParagraph"/>
        <w:numPr>
          <w:ilvl w:val="0"/>
          <w:numId w:val="3"/>
        </w:numPr>
        <w:shd w:val="clear" w:color="auto" w:fill="F2F2F2" w:themeFill="background1" w:themeFillShade="F2"/>
        <w:spacing w:after="120" w:line="240" w:lineRule="auto"/>
        <w:jc w:val="both"/>
        <w:rPr>
          <w:rFonts w:ascii="Sylfaen" w:hAnsi="Sylfaen" w:cs="Sylfaen"/>
          <w:lang w:val="ka-GE"/>
        </w:rPr>
      </w:pPr>
      <w:r w:rsidRPr="001C25F6">
        <w:rPr>
          <w:rFonts w:ascii="Sylfaen" w:hAnsi="Sylfaen" w:cs="Sylfaen"/>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w:t>
      </w:r>
      <w:r w:rsidR="00790A32" w:rsidRPr="001C25F6">
        <w:rPr>
          <w:rFonts w:ascii="Sylfaen" w:hAnsi="Sylfaen" w:cs="Sylfaen"/>
          <w:lang w:val="ka-GE"/>
        </w:rPr>
        <w:t xml:space="preserve">და ეკონომიკურ </w:t>
      </w:r>
      <w:r w:rsidRPr="001C25F6">
        <w:rPr>
          <w:rFonts w:ascii="Sylfaen" w:hAnsi="Sylfaen" w:cs="Sylfaen"/>
          <w:lang w:val="ka-GE"/>
        </w:rPr>
        <w:t xml:space="preserve">საქმიანობაში და გადაწყვეტილების მიღების დონეზე, </w:t>
      </w:r>
      <w:r w:rsidRPr="001C25F6">
        <w:rPr>
          <w:rFonts w:ascii="Sylfaen" w:hAnsi="Sylfaen" w:cs="Sylfaen"/>
          <w:b/>
          <w:i/>
          <w:lang w:val="ka-GE"/>
        </w:rPr>
        <w:t>გენდერული თანასწორობის</w:t>
      </w:r>
      <w:r w:rsidRPr="001C25F6">
        <w:rPr>
          <w:rFonts w:ascii="Sylfaen" w:hAnsi="Sylfaen" w:cs="Sylfaen"/>
          <w:lang w:val="ka-GE"/>
        </w:rPr>
        <w:t xml:space="preserve"> დასაცავად</w:t>
      </w:r>
      <w:r w:rsidR="001C25F6">
        <w:rPr>
          <w:rFonts w:ascii="Sylfaen" w:hAnsi="Sylfaen" w:cs="Sylfaen"/>
          <w:lang w:val="ka-GE"/>
        </w:rPr>
        <w:t>;</w:t>
      </w:r>
      <w:r w:rsidRPr="001C25F6">
        <w:rPr>
          <w:rFonts w:ascii="Sylfaen" w:hAnsi="Sylfaen" w:cs="Sylfaen"/>
          <w:lang w:val="ka-GE"/>
        </w:rPr>
        <w:t xml:space="preserve"> უზრუნველყოფილი იქნება სწრაფი და ქმედითი რეაგირება გენდერული თანასწორობის დარღვევის თითოეულ ფაქტზე; ხელისუფლება ხელს შეუწყობს ცნობიერების ამაღლების კამპანიის წარმოებას გენდერული თანასწორობის</w:t>
      </w:r>
      <w:r w:rsidR="00B95BD4" w:rsidRPr="001C25F6">
        <w:rPr>
          <w:rFonts w:ascii="Sylfaen" w:hAnsi="Sylfaen" w:cs="Sylfaen"/>
          <w:lang w:val="ka-GE"/>
        </w:rPr>
        <w:t xml:space="preserve"> საკითხებზე;</w:t>
      </w:r>
      <w:r w:rsidR="002571FD">
        <w:rPr>
          <w:rFonts w:ascii="Sylfaen" w:hAnsi="Sylfaen" w:cs="Sylfaen"/>
          <w:lang w:val="ka-GE"/>
        </w:rPr>
        <w:t xml:space="preserve"> </w:t>
      </w:r>
      <w:r w:rsidR="002571FD" w:rsidRPr="001C25F6">
        <w:rPr>
          <w:rFonts w:ascii="Sylfaen" w:hAnsi="Sylfaen" w:cs="Sylfaen"/>
          <w:lang w:val="ka-GE"/>
        </w:rPr>
        <w:t>მომდევნო საპარლამენტო არჩევნებისთვის დადგინდება გენდერული კვოტირების სათანადო წესი;</w:t>
      </w:r>
    </w:p>
    <w:p w:rsidR="00B95BD4" w:rsidRPr="001C25F6" w:rsidRDefault="00201081" w:rsidP="006C0068">
      <w:pPr>
        <w:pStyle w:val="ListParagraph"/>
        <w:numPr>
          <w:ilvl w:val="0"/>
          <w:numId w:val="3"/>
        </w:numPr>
        <w:shd w:val="clear" w:color="auto" w:fill="F2F2F2" w:themeFill="background1" w:themeFillShade="F2"/>
        <w:spacing w:after="120" w:line="240" w:lineRule="auto"/>
        <w:jc w:val="both"/>
        <w:rPr>
          <w:rFonts w:ascii="Sylfaen" w:hAnsi="Sylfaen" w:cs="Sylfaen"/>
          <w:lang w:val="ka-GE"/>
        </w:rPr>
      </w:pPr>
      <w:r w:rsidRPr="001C25F6">
        <w:rPr>
          <w:rFonts w:ascii="Sylfaen" w:hAnsi="Sylfaen" w:cs="Sylfaen"/>
          <w:lang w:val="ka-GE"/>
        </w:rPr>
        <w:t xml:space="preserve">გაგრძელდება რეფორმები </w:t>
      </w:r>
      <w:r w:rsidRPr="002571FD">
        <w:rPr>
          <w:rFonts w:ascii="Sylfaen" w:hAnsi="Sylfaen" w:cs="Sylfaen"/>
          <w:b/>
          <w:i/>
          <w:lang w:val="ka-GE"/>
        </w:rPr>
        <w:t>ოჯახში ძალადობის</w:t>
      </w:r>
      <w:r w:rsidRPr="001C25F6">
        <w:rPr>
          <w:rFonts w:ascii="Sylfaen" w:hAnsi="Sylfaen" w:cs="Sylfaen"/>
          <w:lang w:val="ka-GE"/>
        </w:rPr>
        <w:t xml:space="preserve"> მსხვერპლთათვის სამართლებრივი დაცვისა და ფსიქო-სოციალური რეაბილიტაციის პროგრამების და თავშესაფრის ხელმისაწვდომობის უზრუნველსაყოფად; </w:t>
      </w:r>
      <w:r w:rsidR="001C25F6" w:rsidRPr="001C25F6">
        <w:rPr>
          <w:rFonts w:ascii="Sylfaen" w:eastAsia="Times New Roman" w:hAnsi="Sylfaen" w:cs="Sylfaen"/>
          <w:color w:val="222222"/>
        </w:rPr>
        <w:t>ოჯახური</w:t>
      </w:r>
      <w:r w:rsidR="001C25F6" w:rsidRPr="001C25F6">
        <w:rPr>
          <w:rFonts w:ascii="Arial" w:eastAsia="Times New Roman" w:hAnsi="Arial" w:cs="Arial"/>
          <w:color w:val="222222"/>
        </w:rPr>
        <w:t xml:space="preserve"> </w:t>
      </w:r>
      <w:r w:rsidR="001C25F6" w:rsidRPr="001C25F6">
        <w:rPr>
          <w:rFonts w:ascii="Sylfaen" w:eastAsia="Times New Roman" w:hAnsi="Sylfaen" w:cs="Sylfaen"/>
          <w:color w:val="222222"/>
        </w:rPr>
        <w:t>ძალადობის</w:t>
      </w:r>
      <w:r w:rsidR="001C25F6" w:rsidRPr="001C25F6">
        <w:rPr>
          <w:rFonts w:ascii="Arial" w:eastAsia="Times New Roman" w:hAnsi="Arial" w:cs="Arial"/>
          <w:color w:val="222222"/>
        </w:rPr>
        <w:t xml:space="preserve"> </w:t>
      </w:r>
      <w:r w:rsidR="001C25F6" w:rsidRPr="001C25F6">
        <w:rPr>
          <w:rFonts w:ascii="Sylfaen" w:eastAsia="Times New Roman" w:hAnsi="Sylfaen" w:cs="Sylfaen"/>
          <w:color w:val="222222"/>
        </w:rPr>
        <w:t>მსხვერპლთათვის</w:t>
      </w:r>
      <w:r w:rsidR="001C25F6" w:rsidRPr="001C25F6">
        <w:rPr>
          <w:rFonts w:ascii="Arial" w:eastAsia="Times New Roman" w:hAnsi="Arial" w:cs="Arial"/>
          <w:color w:val="222222"/>
        </w:rPr>
        <w:t xml:space="preserve"> </w:t>
      </w:r>
      <w:r w:rsidR="001C25F6" w:rsidRPr="001C25F6">
        <w:rPr>
          <w:rFonts w:ascii="Sylfaen" w:eastAsia="Times New Roman" w:hAnsi="Sylfaen" w:cs="Arial"/>
          <w:color w:val="222222"/>
          <w:lang w:val="ka-GE"/>
        </w:rPr>
        <w:t xml:space="preserve">ამოქმედდება </w:t>
      </w:r>
      <w:r w:rsidR="001C25F6" w:rsidRPr="001C25F6">
        <w:rPr>
          <w:rFonts w:ascii="Sylfaen" w:eastAsia="Times New Roman" w:hAnsi="Sylfaen" w:cs="Sylfaen"/>
          <w:color w:val="222222"/>
        </w:rPr>
        <w:t>სახელმწიფო</w:t>
      </w:r>
      <w:r w:rsidR="001C25F6" w:rsidRPr="001C25F6">
        <w:rPr>
          <w:rFonts w:ascii="Arial" w:eastAsia="Times New Roman" w:hAnsi="Arial" w:cs="Arial"/>
          <w:color w:val="222222"/>
        </w:rPr>
        <w:t xml:space="preserve"> </w:t>
      </w:r>
      <w:r w:rsidR="001C25F6" w:rsidRPr="001C25F6">
        <w:rPr>
          <w:rFonts w:ascii="Sylfaen" w:eastAsia="Times New Roman" w:hAnsi="Sylfaen" w:cs="Sylfaen"/>
          <w:color w:val="222222"/>
        </w:rPr>
        <w:t>კომპენსაციის</w:t>
      </w:r>
      <w:r w:rsidR="001C25F6" w:rsidRPr="001C25F6">
        <w:rPr>
          <w:rFonts w:ascii="Arial" w:eastAsia="Times New Roman" w:hAnsi="Arial" w:cs="Arial"/>
          <w:color w:val="222222"/>
        </w:rPr>
        <w:t xml:space="preserve"> </w:t>
      </w:r>
      <w:r w:rsidR="001C25F6" w:rsidRPr="001C25F6">
        <w:rPr>
          <w:rFonts w:ascii="Sylfaen" w:eastAsia="Times New Roman" w:hAnsi="Sylfaen" w:cs="Sylfaen"/>
          <w:color w:val="222222"/>
        </w:rPr>
        <w:t>სისტემა</w:t>
      </w:r>
      <w:r w:rsidR="001C25F6" w:rsidRPr="001C25F6">
        <w:rPr>
          <w:rFonts w:ascii="Sylfaen" w:eastAsia="Times New Roman" w:hAnsi="Sylfaen" w:cs="Sylfaen"/>
          <w:color w:val="222222"/>
          <w:lang w:val="ka-GE"/>
        </w:rPr>
        <w:t>;</w:t>
      </w:r>
      <w:r w:rsidR="001C25F6">
        <w:rPr>
          <w:rFonts w:ascii="Sylfaen" w:eastAsia="Times New Roman" w:hAnsi="Sylfaen" w:cs="Sylfaen"/>
          <w:color w:val="222222"/>
          <w:sz w:val="19"/>
          <w:szCs w:val="19"/>
          <w:lang w:val="ka-GE"/>
        </w:rPr>
        <w:t xml:space="preserve"> </w:t>
      </w:r>
      <w:r w:rsidRPr="001C25F6">
        <w:rPr>
          <w:rFonts w:ascii="Sylfaen" w:hAnsi="Sylfaen" w:cs="Sylfaen"/>
          <w:lang w:val="ka-GE"/>
        </w:rPr>
        <w:t xml:space="preserve">გაგრძელდება ცნობიერების ამაღლების კამპანია ოჯახში ძალადობის საკითხებზე; </w:t>
      </w:r>
    </w:p>
    <w:p w:rsidR="0091354A" w:rsidRPr="008153C8" w:rsidRDefault="001C25F6" w:rsidP="006C0068">
      <w:pPr>
        <w:pStyle w:val="ListParagraph"/>
        <w:numPr>
          <w:ilvl w:val="0"/>
          <w:numId w:val="3"/>
        </w:numPr>
        <w:shd w:val="clear" w:color="auto" w:fill="F2F2F2" w:themeFill="background1" w:themeFillShade="F2"/>
        <w:spacing w:after="120" w:line="240" w:lineRule="auto"/>
        <w:jc w:val="both"/>
        <w:rPr>
          <w:rFonts w:ascii="Sylfaen" w:hAnsi="Sylfaen"/>
          <w:lang w:val="ka-GE"/>
        </w:rPr>
      </w:pPr>
      <w:r w:rsidRPr="0006214B">
        <w:rPr>
          <w:rFonts w:ascii="Sylfaen" w:hAnsi="Sylfaen"/>
          <w:lang w:val="ka-GE"/>
        </w:rPr>
        <w:t xml:space="preserve">დაცული იქნება </w:t>
      </w:r>
      <w:r w:rsidRPr="001C25F6">
        <w:rPr>
          <w:rFonts w:ascii="Sylfaen" w:hAnsi="Sylfaen"/>
          <w:b/>
          <w:i/>
          <w:lang w:val="ka-GE"/>
        </w:rPr>
        <w:t>შშმ პირთა უფლებები</w:t>
      </w:r>
      <w:r w:rsidRPr="0006214B">
        <w:rPr>
          <w:rFonts w:ascii="Sylfaen" w:hAnsi="Sylfaen"/>
          <w:lang w:val="ka-GE"/>
        </w:rPr>
        <w:t xml:space="preserve"> 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w:t>
      </w:r>
      <w:r>
        <w:rPr>
          <w:rFonts w:ascii="Sylfaen" w:hAnsi="Sylfaen"/>
          <w:lang w:val="ka-GE"/>
        </w:rPr>
        <w:t xml:space="preserve">შშმ </w:t>
      </w:r>
      <w:r w:rsidRPr="0006214B">
        <w:rPr>
          <w:rFonts w:ascii="Sylfaen" w:hAnsi="Sylfaen"/>
          <w:lang w:val="ka-GE"/>
        </w:rPr>
        <w:t xml:space="preserve">პირთა სრულყოფილი მონაწილეობის </w:t>
      </w:r>
      <w:r>
        <w:rPr>
          <w:rFonts w:ascii="Sylfaen" w:hAnsi="Sylfaen"/>
          <w:lang w:val="ka-GE"/>
        </w:rPr>
        <w:t xml:space="preserve">უზრუნველსაყოფად, სახელმწიფო ხელს შეუწყობს შშმ </w:t>
      </w:r>
      <w:r w:rsidRPr="0006214B">
        <w:rPr>
          <w:rFonts w:ascii="Sylfaen" w:hAnsi="Sylfaen"/>
          <w:lang w:val="ka-GE"/>
        </w:rPr>
        <w:t xml:space="preserve">პირთა </w:t>
      </w:r>
      <w:r>
        <w:rPr>
          <w:rFonts w:ascii="Sylfaen" w:hAnsi="Sylfaen"/>
          <w:lang w:val="ka-GE"/>
        </w:rPr>
        <w:t xml:space="preserve">დასაქმებას, ასევე ადმინისტრაციული შენობების შშმ პირთა საჭიროებების გათვალისწინებით ადაპტირებას; </w:t>
      </w:r>
      <w:r w:rsidR="00135D60" w:rsidRPr="0006214B">
        <w:rPr>
          <w:rFonts w:ascii="Sylfaen" w:hAnsi="Sylfaen" w:cs="Sylfaen"/>
          <w:lang w:val="ka-GE"/>
        </w:rPr>
        <w:t xml:space="preserve">ხელისუფლება ხელს შეუწყობს </w:t>
      </w:r>
      <w:r w:rsidR="00135D60" w:rsidRPr="0006214B">
        <w:rPr>
          <w:rFonts w:ascii="Sylfaen" w:hAnsi="Sylfaen" w:cs="Sylfaen"/>
        </w:rPr>
        <w:t>საზოგადოებრივი</w:t>
      </w:r>
      <w:r w:rsidR="00135D60" w:rsidRPr="00B64E99">
        <w:t xml:space="preserve"> </w:t>
      </w:r>
      <w:r w:rsidR="00135D60" w:rsidRPr="0006214B">
        <w:rPr>
          <w:rFonts w:ascii="Sylfaen" w:hAnsi="Sylfaen" w:cs="Sylfaen"/>
        </w:rPr>
        <w:t>სატრანსპორტო</w:t>
      </w:r>
      <w:r w:rsidR="00135D60" w:rsidRPr="00B64E99">
        <w:t xml:space="preserve"> </w:t>
      </w:r>
      <w:r w:rsidR="00135D60" w:rsidRPr="0006214B">
        <w:rPr>
          <w:rFonts w:ascii="Sylfaen" w:hAnsi="Sylfaen" w:cs="Sylfaen"/>
        </w:rPr>
        <w:t>საშუალებების</w:t>
      </w:r>
      <w:r w:rsidR="00135D60" w:rsidRPr="00B64E99">
        <w:t xml:space="preserve">, </w:t>
      </w:r>
      <w:r w:rsidR="00135D60" w:rsidRPr="0006214B">
        <w:rPr>
          <w:rFonts w:ascii="Sylfaen" w:hAnsi="Sylfaen" w:cs="Sylfaen"/>
        </w:rPr>
        <w:t>გადაადგილებისა</w:t>
      </w:r>
      <w:r w:rsidR="00135D60" w:rsidRPr="00B64E99">
        <w:t xml:space="preserve"> </w:t>
      </w:r>
      <w:r w:rsidR="00135D60" w:rsidRPr="0006214B">
        <w:rPr>
          <w:rFonts w:ascii="Sylfaen" w:hAnsi="Sylfaen" w:cs="Sylfaen"/>
        </w:rPr>
        <w:t>და</w:t>
      </w:r>
      <w:r w:rsidR="00135D60" w:rsidRPr="00B64E99">
        <w:t xml:space="preserve"> </w:t>
      </w:r>
      <w:r w:rsidR="00135D60" w:rsidRPr="0006214B">
        <w:rPr>
          <w:rFonts w:ascii="Sylfaen" w:hAnsi="Sylfaen" w:cs="Sylfaen"/>
        </w:rPr>
        <w:t>მოგზაურობის</w:t>
      </w:r>
      <w:r w:rsidR="00135D60" w:rsidRPr="00B64E99">
        <w:t xml:space="preserve"> </w:t>
      </w:r>
      <w:r w:rsidR="00135D60" w:rsidRPr="0006214B">
        <w:rPr>
          <w:rFonts w:ascii="Sylfaen" w:hAnsi="Sylfaen" w:cs="Sylfaen"/>
        </w:rPr>
        <w:t>თანაბარ</w:t>
      </w:r>
      <w:r w:rsidR="00135D60" w:rsidRPr="00B64E99">
        <w:t xml:space="preserve"> </w:t>
      </w:r>
      <w:r w:rsidR="00135D60" w:rsidRPr="0006214B">
        <w:rPr>
          <w:rFonts w:ascii="Sylfaen" w:hAnsi="Sylfaen" w:cs="Sylfaen"/>
        </w:rPr>
        <w:t>ხელმისაწვდომობას</w:t>
      </w:r>
      <w:r w:rsidR="00135D60" w:rsidRPr="00B64E99">
        <w:t xml:space="preserve"> </w:t>
      </w:r>
      <w:r w:rsidR="00135D60" w:rsidRPr="0006214B">
        <w:rPr>
          <w:rFonts w:ascii="Sylfaen" w:hAnsi="Sylfaen" w:cs="Sylfaen"/>
        </w:rPr>
        <w:t>შესაბამისი</w:t>
      </w:r>
      <w:r w:rsidR="00135D60" w:rsidRPr="00B64E99">
        <w:t xml:space="preserve"> </w:t>
      </w:r>
      <w:r w:rsidR="00135D60" w:rsidRPr="0006214B">
        <w:rPr>
          <w:rFonts w:ascii="Sylfaen" w:hAnsi="Sylfaen" w:cs="Sylfaen"/>
        </w:rPr>
        <w:t>რეგულაციების</w:t>
      </w:r>
      <w:r w:rsidR="00135D60" w:rsidRPr="00B64E99">
        <w:t xml:space="preserve"> </w:t>
      </w:r>
      <w:r w:rsidR="00135D60" w:rsidRPr="0006214B">
        <w:rPr>
          <w:rFonts w:ascii="Sylfaen" w:hAnsi="Sylfaen" w:cs="Sylfaen"/>
        </w:rPr>
        <w:t>შემუშავების</w:t>
      </w:r>
      <w:r w:rsidR="00135D60" w:rsidRPr="0006214B">
        <w:rPr>
          <w:rFonts w:ascii="Sylfaen" w:hAnsi="Sylfaen" w:cs="Sylfaen"/>
          <w:lang w:val="ka-GE"/>
        </w:rPr>
        <w:t>ა</w:t>
      </w:r>
      <w:r w:rsidR="00135D60" w:rsidRPr="00B64E99">
        <w:t xml:space="preserve"> </w:t>
      </w:r>
      <w:r w:rsidR="00135D60" w:rsidRPr="0006214B">
        <w:rPr>
          <w:rFonts w:ascii="Sylfaen" w:hAnsi="Sylfaen" w:cs="Sylfaen"/>
        </w:rPr>
        <w:t>და</w:t>
      </w:r>
      <w:r w:rsidR="00135D60" w:rsidRPr="00B64E99">
        <w:t xml:space="preserve"> </w:t>
      </w:r>
      <w:r w:rsidR="00135D60" w:rsidRPr="0006214B">
        <w:rPr>
          <w:rFonts w:ascii="Sylfaen" w:hAnsi="Sylfaen" w:cs="Sylfaen"/>
        </w:rPr>
        <w:t>დანერგვის</w:t>
      </w:r>
      <w:r w:rsidR="00135D60" w:rsidRPr="00B64E99">
        <w:t xml:space="preserve"> </w:t>
      </w:r>
      <w:r w:rsidR="00135D60" w:rsidRPr="0006214B">
        <w:rPr>
          <w:rFonts w:ascii="Sylfaen" w:hAnsi="Sylfaen" w:cs="Sylfaen"/>
        </w:rPr>
        <w:t>გზით</w:t>
      </w:r>
      <w:r w:rsidR="008153C8">
        <w:t>;</w:t>
      </w:r>
    </w:p>
    <w:p w:rsidR="00135D60" w:rsidRPr="008153C8" w:rsidRDefault="008153C8" w:rsidP="006C0068">
      <w:pPr>
        <w:pStyle w:val="ListParagraph"/>
        <w:numPr>
          <w:ilvl w:val="0"/>
          <w:numId w:val="3"/>
        </w:numPr>
        <w:shd w:val="clear" w:color="auto" w:fill="F2F2F2" w:themeFill="background1" w:themeFillShade="F2"/>
        <w:spacing w:after="120" w:line="240" w:lineRule="auto"/>
        <w:jc w:val="both"/>
        <w:rPr>
          <w:rFonts w:ascii="Sylfaen" w:hAnsi="Sylfaen"/>
          <w:lang w:val="ka-GE"/>
        </w:rPr>
      </w:pPr>
      <w:r>
        <w:rPr>
          <w:rFonts w:ascii="Sylfaen" w:hAnsi="Sylfaen"/>
          <w:lang w:val="ka-GE"/>
        </w:rPr>
        <w:t xml:space="preserve">გაგრძელდება </w:t>
      </w:r>
      <w:r w:rsidR="005D13A2">
        <w:rPr>
          <w:rFonts w:ascii="Sylfaen" w:hAnsi="Sylfaen"/>
          <w:lang w:val="ka-GE"/>
        </w:rPr>
        <w:t xml:space="preserve">აქტიური </w:t>
      </w:r>
      <w:r w:rsidR="005D13A2" w:rsidRPr="005D13A2">
        <w:rPr>
          <w:rFonts w:ascii="Sylfaen" w:hAnsi="Sylfaen"/>
          <w:b/>
          <w:i/>
          <w:lang w:val="ka-GE"/>
        </w:rPr>
        <w:t>ბრძოლა ტრეფიკინგის წინააღმდეგ.</w:t>
      </w:r>
      <w:r w:rsidR="005D13A2">
        <w:rPr>
          <w:rFonts w:ascii="Sylfaen" w:hAnsi="Sylfaen"/>
          <w:lang w:val="ka-GE"/>
        </w:rPr>
        <w:t xml:space="preserve"> </w:t>
      </w:r>
    </w:p>
    <w:p w:rsidR="00135D60" w:rsidRDefault="00135D60" w:rsidP="006C0068">
      <w:p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 xml:space="preserve">კიდევ უფრო გაძლიერდება </w:t>
      </w:r>
      <w:r w:rsidRPr="0003396D">
        <w:rPr>
          <w:rFonts w:ascii="Sylfaen" w:hAnsi="Sylfaen" w:cs="Sylfaen"/>
          <w:b/>
          <w:i/>
          <w:lang w:val="ka-GE"/>
        </w:rPr>
        <w:t>ადამიანის უფლებების დაცვის ინსტიტუციური მექანიზმები:</w:t>
      </w:r>
    </w:p>
    <w:p w:rsidR="00135D60" w:rsidRPr="0006214B" w:rsidRDefault="00135D60" w:rsidP="006C0068">
      <w:pPr>
        <w:pStyle w:val="ListParagraph"/>
        <w:numPr>
          <w:ilvl w:val="0"/>
          <w:numId w:val="4"/>
        </w:numPr>
        <w:shd w:val="clear" w:color="auto" w:fill="F2F2F2" w:themeFill="background1" w:themeFillShade="F2"/>
        <w:spacing w:after="120" w:line="240" w:lineRule="auto"/>
        <w:jc w:val="both"/>
        <w:rPr>
          <w:rFonts w:ascii="Sylfaen" w:hAnsi="Sylfaen" w:cs="Sylfaen"/>
        </w:rPr>
      </w:pPr>
      <w:r>
        <w:rPr>
          <w:rFonts w:ascii="Sylfaen" w:hAnsi="Sylfaen" w:cs="Sylfaen"/>
          <w:lang w:val="ka-GE"/>
        </w:rPr>
        <w:t xml:space="preserve">გაგრძელდება </w:t>
      </w:r>
      <w:r w:rsidRPr="0006214B">
        <w:rPr>
          <w:rFonts w:ascii="Sylfaen" w:hAnsi="Sylfaen" w:cs="Sylfaen"/>
          <w:b/>
          <w:i/>
        </w:rPr>
        <w:t>სასამართლ</w:t>
      </w:r>
      <w:r w:rsidRPr="0006214B">
        <w:rPr>
          <w:rFonts w:ascii="Sylfaen" w:hAnsi="Sylfaen" w:cs="Sylfaen"/>
          <w:b/>
          <w:i/>
          <w:lang w:val="ka-GE"/>
        </w:rPr>
        <w:t xml:space="preserve">ო </w:t>
      </w:r>
      <w:r w:rsidRPr="0006214B">
        <w:rPr>
          <w:rFonts w:ascii="Sylfaen" w:hAnsi="Sylfaen" w:cs="Sylfaen"/>
        </w:rPr>
        <w:t>სისტემის</w:t>
      </w:r>
      <w:r w:rsidRPr="00B64E99">
        <w:rPr>
          <w:rFonts w:ascii="Sylfaen" w:hAnsi="Sylfaen" w:cs="Sylfaen"/>
          <w:lang w:val="ka-GE"/>
        </w:rPr>
        <w:t xml:space="preserve"> </w:t>
      </w:r>
      <w:r>
        <w:rPr>
          <w:rFonts w:ascii="Sylfaen" w:hAnsi="Sylfaen" w:cs="Sylfaen"/>
        </w:rPr>
        <w:t>რეფორმა</w:t>
      </w:r>
      <w:r w:rsidRPr="00B64E99">
        <w:rPr>
          <w:rFonts w:ascii="Sylfaen" w:hAnsi="Sylfaen" w:cs="Sylfaen"/>
          <w:lang w:val="ka-GE"/>
        </w:rPr>
        <w:t xml:space="preserve"> </w:t>
      </w:r>
      <w:r w:rsidRPr="00B64E99">
        <w:rPr>
          <w:rFonts w:ascii="Sylfaen" w:hAnsi="Sylfaen" w:cs="Sylfaen"/>
        </w:rPr>
        <w:t>როგორც</w:t>
      </w:r>
      <w:r w:rsidRPr="00B64E99">
        <w:rPr>
          <w:rFonts w:ascii="Sylfaen" w:hAnsi="Sylfaen" w:cs="Sylfaen"/>
          <w:lang w:val="ka-GE"/>
        </w:rPr>
        <w:t xml:space="preserve"> </w:t>
      </w:r>
      <w:r w:rsidRPr="00B64E99">
        <w:rPr>
          <w:rFonts w:ascii="Sylfaen" w:hAnsi="Sylfaen" w:cs="Sylfaen"/>
        </w:rPr>
        <w:t>ინსტიტუციურ</w:t>
      </w:r>
      <w:r w:rsidRPr="00B64E99">
        <w:rPr>
          <w:rFonts w:ascii="Sylfaen" w:hAnsi="Sylfaen" w:cs="Sylfaen"/>
          <w:lang w:val="ka-GE"/>
        </w:rPr>
        <w:t xml:space="preserve"> </w:t>
      </w:r>
      <w:r w:rsidRPr="00B64E99">
        <w:rPr>
          <w:rFonts w:ascii="Sylfaen" w:hAnsi="Sylfaen" w:cs="Sylfaen"/>
        </w:rPr>
        <w:t>დონეზე</w:t>
      </w:r>
      <w:r>
        <w:rPr>
          <w:rFonts w:ascii="Sylfaen" w:hAnsi="Sylfaen" w:cs="Sylfaen"/>
          <w:lang w:val="ka-GE"/>
        </w:rPr>
        <w:t xml:space="preserve"> </w:t>
      </w:r>
      <w:r w:rsidRPr="00B64E99">
        <w:rPr>
          <w:rFonts w:ascii="Sylfaen" w:hAnsi="Sylfaen" w:cs="Sylfaen"/>
        </w:rPr>
        <w:t>სასამართლო</w:t>
      </w:r>
      <w:r>
        <w:rPr>
          <w:rFonts w:ascii="Sylfaen" w:hAnsi="Sylfaen" w:cs="Sylfaen"/>
          <w:lang w:val="ka-GE"/>
        </w:rPr>
        <w:t xml:space="preserve">ს </w:t>
      </w:r>
      <w:r w:rsidRPr="00B64E99">
        <w:rPr>
          <w:rFonts w:ascii="Sylfaen" w:hAnsi="Sylfaen" w:cs="Sylfaen"/>
        </w:rPr>
        <w:t>დამოუკიდებლობის,</w:t>
      </w:r>
      <w:r w:rsidRPr="00B64E99">
        <w:rPr>
          <w:rFonts w:ascii="Sylfaen" w:hAnsi="Sylfaen" w:cs="Sylfaen"/>
          <w:lang w:val="ka-GE"/>
        </w:rPr>
        <w:t xml:space="preserve"> ი</w:t>
      </w:r>
      <w:r w:rsidRPr="00B64E99">
        <w:rPr>
          <w:rFonts w:ascii="Sylfaen" w:hAnsi="Sylfaen" w:cs="Sylfaen"/>
        </w:rPr>
        <w:t>სე</w:t>
      </w:r>
      <w:r w:rsidRPr="00B64E99">
        <w:rPr>
          <w:rFonts w:ascii="Sylfaen" w:hAnsi="Sylfaen" w:cs="Sylfaen"/>
          <w:lang w:val="ka-GE"/>
        </w:rPr>
        <w:t xml:space="preserve"> </w:t>
      </w:r>
      <w:r w:rsidRPr="00B64E99">
        <w:rPr>
          <w:rFonts w:ascii="Sylfaen" w:hAnsi="Sylfaen" w:cs="Sylfaen"/>
        </w:rPr>
        <w:t>ინდივიდუალური</w:t>
      </w:r>
      <w:r w:rsidRPr="00B64E99">
        <w:rPr>
          <w:rFonts w:ascii="Sylfaen" w:hAnsi="Sylfaen" w:cs="Sylfaen"/>
          <w:lang w:val="ka-GE"/>
        </w:rPr>
        <w:t xml:space="preserve"> </w:t>
      </w:r>
      <w:r w:rsidRPr="00B64E99">
        <w:rPr>
          <w:rFonts w:ascii="Sylfaen" w:hAnsi="Sylfaen" w:cs="Sylfaen"/>
        </w:rPr>
        <w:t>მოსამართლეების</w:t>
      </w:r>
      <w:r w:rsidRPr="00B64E99">
        <w:rPr>
          <w:rFonts w:ascii="Sylfaen" w:hAnsi="Sylfaen" w:cs="Sylfaen"/>
          <w:lang w:val="ka-GE"/>
        </w:rPr>
        <w:t xml:space="preserve"> </w:t>
      </w:r>
      <w:r w:rsidRPr="00B64E99">
        <w:rPr>
          <w:rFonts w:ascii="Sylfaen" w:hAnsi="Sylfaen" w:cs="Sylfaen"/>
        </w:rPr>
        <w:t>მიუკერძოებლობის</w:t>
      </w:r>
      <w:r w:rsidRPr="00B64E99">
        <w:rPr>
          <w:rFonts w:ascii="Sylfaen" w:hAnsi="Sylfaen" w:cs="Sylfaen"/>
          <w:lang w:val="ka-GE"/>
        </w:rPr>
        <w:t xml:space="preserve"> </w:t>
      </w:r>
      <w:r w:rsidRPr="00B64E99">
        <w:rPr>
          <w:rFonts w:ascii="Sylfaen" w:hAnsi="Sylfaen" w:cs="Sylfaen"/>
        </w:rPr>
        <w:t>უზრუნველსაყოფად;</w:t>
      </w:r>
      <w:r>
        <w:rPr>
          <w:rFonts w:ascii="Sylfaen" w:hAnsi="Sylfaen" w:cs="Sylfaen"/>
          <w:lang w:val="ka-GE"/>
        </w:rPr>
        <w:t xml:space="preserve"> </w:t>
      </w:r>
      <w:r>
        <w:rPr>
          <w:rFonts w:ascii="Sylfaen" w:hAnsi="Sylfaen"/>
          <w:lang w:val="ka-GE"/>
        </w:rPr>
        <w:t xml:space="preserve">სასამართლოს რეფორმის მესამე ეტაპის განხორციელების შედეგად - </w:t>
      </w:r>
      <w:r w:rsidR="00B95BD4">
        <w:rPr>
          <w:rFonts w:ascii="Sylfaen" w:hAnsi="Sylfaen"/>
          <w:lang w:val="ka-GE"/>
        </w:rPr>
        <w:t>დაიხვეწება მოსამართლეთა შერჩევა-დანიშვნის წესი</w:t>
      </w:r>
      <w:r w:rsidR="008B579D">
        <w:rPr>
          <w:rFonts w:ascii="Sylfaen" w:hAnsi="Sylfaen"/>
          <w:lang w:val="ka-GE"/>
        </w:rPr>
        <w:t xml:space="preserve"> და დისციპლინური წარმოების პროცედურები</w:t>
      </w:r>
      <w:r w:rsidR="00B95BD4">
        <w:rPr>
          <w:rFonts w:ascii="Sylfaen" w:hAnsi="Sylfaen"/>
          <w:lang w:val="ka-GE"/>
        </w:rPr>
        <w:t>;</w:t>
      </w:r>
      <w:r>
        <w:rPr>
          <w:rFonts w:ascii="Sylfaen" w:hAnsi="Sylfaen"/>
          <w:lang w:val="ka-GE"/>
        </w:rPr>
        <w:t xml:space="preserve"> </w:t>
      </w:r>
      <w:r w:rsidR="008B579D">
        <w:rPr>
          <w:rFonts w:ascii="Sylfaen" w:hAnsi="Sylfaen"/>
          <w:lang w:val="ka-GE"/>
        </w:rPr>
        <w:t>საქმეები</w:t>
      </w:r>
      <w:r>
        <w:rPr>
          <w:rFonts w:ascii="Sylfaen" w:hAnsi="Sylfaen"/>
          <w:lang w:val="ka-GE"/>
        </w:rPr>
        <w:t xml:space="preserve"> განაწილ</w:t>
      </w:r>
      <w:r w:rsidR="008B579D">
        <w:rPr>
          <w:rFonts w:ascii="Sylfaen" w:hAnsi="Sylfaen"/>
          <w:lang w:val="ka-GE"/>
        </w:rPr>
        <w:t>დ</w:t>
      </w:r>
      <w:r>
        <w:rPr>
          <w:rFonts w:ascii="Sylfaen" w:hAnsi="Sylfaen"/>
          <w:lang w:val="ka-GE"/>
        </w:rPr>
        <w:t xml:space="preserve">ება შემთხვევითობის წესით; </w:t>
      </w:r>
      <w:r w:rsidR="00C277CB">
        <w:rPr>
          <w:rFonts w:ascii="Sylfaen" w:hAnsi="Sylfaen"/>
          <w:lang w:val="ka-GE"/>
        </w:rPr>
        <w:t>განხორციელდება იუსტიციის უმაღლესი საბჭოს რეფორმა; მოსამართლე</w:t>
      </w:r>
      <w:r w:rsidR="008B579D">
        <w:rPr>
          <w:rFonts w:ascii="Sylfaen" w:hAnsi="Sylfaen"/>
          <w:lang w:val="ka-GE"/>
        </w:rPr>
        <w:t>თ</w:t>
      </w:r>
      <w:r w:rsidR="00C277CB">
        <w:rPr>
          <w:rFonts w:ascii="Sylfaen" w:hAnsi="Sylfaen"/>
          <w:lang w:val="ka-GE"/>
        </w:rPr>
        <w:t>ა კვალიფიკაციის ამაღლებისა და პროფესიული გადამზადების უზრუნველყოფის მიზნით</w:t>
      </w:r>
      <w:r w:rsidR="008B579D">
        <w:rPr>
          <w:rFonts w:ascii="Sylfaen" w:hAnsi="Sylfaen"/>
          <w:lang w:val="ka-GE"/>
        </w:rPr>
        <w:t>,</w:t>
      </w:r>
      <w:r w:rsidR="00C277CB">
        <w:rPr>
          <w:rFonts w:ascii="Sylfaen" w:hAnsi="Sylfaen"/>
          <w:lang w:val="ka-GE"/>
        </w:rPr>
        <w:t xml:space="preserve"> განხორციელდება იუსტიციის უმაღლესი სკოლის რეფორმა; </w:t>
      </w:r>
    </w:p>
    <w:p w:rsidR="00135D60" w:rsidRDefault="00135D60" w:rsidP="006C0068">
      <w:pPr>
        <w:pStyle w:val="ListParagraph"/>
        <w:numPr>
          <w:ilvl w:val="0"/>
          <w:numId w:val="4"/>
        </w:numPr>
        <w:shd w:val="clear" w:color="auto" w:fill="F2F2F2" w:themeFill="background1" w:themeFillShade="F2"/>
        <w:spacing w:after="120" w:line="240" w:lineRule="auto"/>
        <w:jc w:val="both"/>
        <w:rPr>
          <w:rFonts w:ascii="Sylfaen" w:hAnsi="Sylfaen" w:cs="Sylfaen"/>
          <w:lang w:val="ka-GE"/>
        </w:rPr>
      </w:pPr>
      <w:r w:rsidRPr="00001724">
        <w:rPr>
          <w:rFonts w:ascii="Sylfaen" w:hAnsi="Sylfaen" w:cs="Sylfaen"/>
          <w:lang w:val="ka-GE"/>
        </w:rPr>
        <w:t xml:space="preserve">უზრუნველყოფილი იქნება </w:t>
      </w:r>
      <w:r w:rsidRPr="00001724">
        <w:rPr>
          <w:rFonts w:ascii="Sylfaen" w:hAnsi="Sylfaen" w:cs="Sylfaen"/>
          <w:b/>
          <w:i/>
          <w:lang w:val="ka-GE"/>
        </w:rPr>
        <w:t>საკონსტიტუციო სასამართლოს</w:t>
      </w:r>
      <w:r w:rsidRPr="00001724">
        <w:rPr>
          <w:rFonts w:ascii="Sylfaen" w:hAnsi="Sylfaen" w:cs="Sylfaen"/>
          <w:lang w:val="ka-GE"/>
        </w:rPr>
        <w:t xml:space="preserve"> დამოუკიდებლობა როგორც მმართველი პარტიის, ისე სხვა პოლიტიკური ძალების გავლენისგან; საპარლამენტო კვოტის ფარგლებში, საკონსტიტუციო სასამართლოს მოსამართლის თანამდებობაზე გამწესდებიან მხოლოდ მაღალი კვალიფიკაციისა და სათანადო რეპუტაციის მქონე იურისტები;</w:t>
      </w:r>
    </w:p>
    <w:p w:rsidR="005B6687" w:rsidRDefault="00135D60" w:rsidP="006C0068">
      <w:pPr>
        <w:pStyle w:val="ListParagraph"/>
        <w:numPr>
          <w:ilvl w:val="0"/>
          <w:numId w:val="4"/>
        </w:numPr>
        <w:shd w:val="clear" w:color="auto" w:fill="F2F2F2" w:themeFill="background1" w:themeFillShade="F2"/>
        <w:spacing w:after="120" w:line="240" w:lineRule="auto"/>
        <w:jc w:val="both"/>
        <w:rPr>
          <w:rFonts w:ascii="Sylfaen" w:hAnsi="Sylfaen" w:cs="Sylfaen"/>
          <w:lang w:val="ka-GE"/>
        </w:rPr>
      </w:pPr>
      <w:r w:rsidRPr="005B6687">
        <w:rPr>
          <w:rFonts w:ascii="Sylfaen" w:hAnsi="Sylfaen" w:cs="Sylfaen"/>
          <w:b/>
          <w:i/>
          <w:lang w:val="ka-GE"/>
        </w:rPr>
        <w:t>პროკურატურა</w:t>
      </w:r>
      <w:r w:rsidRPr="00BD725C">
        <w:rPr>
          <w:rFonts w:ascii="Sylfaen" w:hAnsi="Sylfaen" w:cs="Sylfaen"/>
          <w:lang w:val="ka-GE"/>
        </w:rPr>
        <w:t xml:space="preserve"> იფუნქციონირებს როგორც საზოგადოების ინტერესებსა და საჭიროებებზე ორიენტირებული სისტემა, რაც უზრუნველყოფს ბრალდებულთა და პროცესის მონაწილე სხვა მხარეთა უფლებების მაქსიმალურად დაცვას.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w:t>
      </w:r>
      <w:r w:rsidRPr="00BD725C">
        <w:rPr>
          <w:rFonts w:ascii="Sylfaen" w:hAnsi="Sylfaen" w:cs="Sylfaen"/>
          <w:lang w:val="ka-GE"/>
        </w:rPr>
        <w:lastRenderedPageBreak/>
        <w:t>საზოგადოების ჩართულობა დანაშაულის პრევენციის უზრუნველყოფის პროცესში.</w:t>
      </w:r>
      <w:r w:rsidR="00B95BD4" w:rsidRPr="00BD725C">
        <w:rPr>
          <w:rFonts w:ascii="Sylfaen" w:hAnsi="Sylfaen" w:cs="Sylfaen"/>
          <w:lang w:val="ka-GE"/>
        </w:rPr>
        <w:t xml:space="preserve"> გაგრძელდება მუშაობა პროკურორ</w:t>
      </w:r>
      <w:r w:rsidR="005B6687">
        <w:rPr>
          <w:rFonts w:ascii="Sylfaen" w:hAnsi="Sylfaen" w:cs="Sylfaen"/>
          <w:lang w:val="ka-GE"/>
        </w:rPr>
        <w:t>ების</w:t>
      </w:r>
      <w:r w:rsidR="00B95BD4" w:rsidRPr="00BD725C">
        <w:rPr>
          <w:rFonts w:ascii="Sylfaen" w:hAnsi="Sylfaen" w:cs="Sylfaen"/>
          <w:lang w:val="ka-GE"/>
        </w:rPr>
        <w:t xml:space="preserve"> </w:t>
      </w:r>
      <w:r w:rsidR="005B6687">
        <w:rPr>
          <w:rFonts w:ascii="Sylfaen" w:hAnsi="Sylfaen" w:cs="Sylfaen"/>
          <w:lang w:val="ka-GE"/>
        </w:rPr>
        <w:t xml:space="preserve">კიდევ უფრო მეტი </w:t>
      </w:r>
      <w:r w:rsidR="00B95BD4" w:rsidRPr="00BD725C">
        <w:rPr>
          <w:rFonts w:ascii="Sylfaen" w:hAnsi="Sylfaen" w:cs="Sylfaen"/>
          <w:lang w:val="ka-GE"/>
        </w:rPr>
        <w:t>დამოუკიდებლობის უზრუნველ</w:t>
      </w:r>
      <w:r w:rsidR="005B6687">
        <w:rPr>
          <w:rFonts w:ascii="Sylfaen" w:hAnsi="Sylfaen" w:cs="Sylfaen"/>
          <w:lang w:val="ka-GE"/>
        </w:rPr>
        <w:t>სა</w:t>
      </w:r>
      <w:r w:rsidR="00B95BD4" w:rsidRPr="00BD725C">
        <w:rPr>
          <w:rFonts w:ascii="Sylfaen" w:hAnsi="Sylfaen" w:cs="Sylfaen"/>
          <w:lang w:val="ka-GE"/>
        </w:rPr>
        <w:t>ყოფ</w:t>
      </w:r>
      <w:r w:rsidR="005B6687">
        <w:rPr>
          <w:rFonts w:ascii="Sylfaen" w:hAnsi="Sylfaen" w:cs="Sylfaen"/>
          <w:lang w:val="ka-GE"/>
        </w:rPr>
        <w:t>ად</w:t>
      </w:r>
      <w:r w:rsidR="00B95BD4" w:rsidRPr="00BD725C">
        <w:rPr>
          <w:rFonts w:ascii="Sylfaen" w:hAnsi="Sylfaen" w:cs="Sylfaen"/>
          <w:lang w:val="ka-GE"/>
        </w:rPr>
        <w:t xml:space="preserve">. </w:t>
      </w:r>
      <w:r w:rsidR="00BD725C" w:rsidRPr="00BD725C">
        <w:rPr>
          <w:rFonts w:ascii="Sylfaen" w:hAnsi="Sylfaen" w:cs="Sylfaen"/>
          <w:lang w:val="ka-GE"/>
        </w:rPr>
        <w:t xml:space="preserve">რიგითი პროკურორის დამოუკიდებლობის უზრუნველყოფის მიზნით, </w:t>
      </w:r>
      <w:r w:rsidR="00B95BD4" w:rsidRPr="00BD725C">
        <w:rPr>
          <w:rFonts w:ascii="Sylfaen" w:hAnsi="Sylfaen" w:cs="Sylfaen"/>
          <w:lang w:val="ka-GE"/>
        </w:rPr>
        <w:t>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w:t>
      </w:r>
      <w:r w:rsidR="00BD725C" w:rsidRPr="00BD725C">
        <w:rPr>
          <w:rFonts w:ascii="Sylfaen" w:hAnsi="Sylfaen" w:cs="Sylfaen"/>
          <w:lang w:val="ka-GE"/>
        </w:rPr>
        <w:t>ს (</w:t>
      </w:r>
      <w:r w:rsidR="00B467FE">
        <w:rPr>
          <w:rFonts w:ascii="Sylfaen" w:hAnsi="Sylfaen" w:cs="Sylfaen"/>
          <w:lang w:val="ka-GE"/>
        </w:rPr>
        <w:t xml:space="preserve">მ.შ. </w:t>
      </w:r>
      <w:r w:rsidR="00BD725C" w:rsidRPr="00BD725C">
        <w:rPr>
          <w:rFonts w:ascii="Sylfaen" w:hAnsi="Sylfaen" w:cs="Sylfaen"/>
          <w:lang w:val="ka-GE"/>
        </w:rPr>
        <w:t>დაწინაურების) სისტემა; გაგრძელდება მუშაობა პროკურორთა საქმიანობის გამჭვირვალე და მიუკერძოებელი შეფასების კრიტერიუმებზე</w:t>
      </w:r>
      <w:r w:rsidR="00B467FE">
        <w:rPr>
          <w:rFonts w:ascii="Sylfaen" w:hAnsi="Sylfaen" w:cs="Sylfaen"/>
          <w:lang w:val="ka-GE"/>
        </w:rPr>
        <w:t xml:space="preserve">; </w:t>
      </w:r>
      <w:r w:rsidR="00672491">
        <w:rPr>
          <w:rFonts w:ascii="Sylfaen" w:hAnsi="Sylfaen" w:cs="Sylfaen"/>
          <w:lang w:val="ka-GE"/>
        </w:rPr>
        <w:t>გაგრძელდება პროკურორთა გადამზადებისა და კვალიფიკაციის ამაღლების პროგრამები</w:t>
      </w:r>
      <w:r w:rsidR="00B467FE">
        <w:rPr>
          <w:rFonts w:ascii="Sylfaen" w:hAnsi="Sylfaen" w:cs="Sylfaen"/>
          <w:lang w:val="ka-GE"/>
        </w:rPr>
        <w:t>;</w:t>
      </w:r>
    </w:p>
    <w:p w:rsidR="00135D60" w:rsidRPr="00832F87" w:rsidRDefault="00B467FE" w:rsidP="006C0068">
      <w:pPr>
        <w:pStyle w:val="ListParagraph"/>
        <w:numPr>
          <w:ilvl w:val="0"/>
          <w:numId w:val="4"/>
        </w:numPr>
        <w:shd w:val="clear" w:color="auto" w:fill="F2F2F2" w:themeFill="background1" w:themeFillShade="F2"/>
        <w:spacing w:after="120" w:line="240" w:lineRule="auto"/>
        <w:jc w:val="both"/>
        <w:rPr>
          <w:rFonts w:ascii="Sylfaen" w:hAnsi="Sylfaen" w:cs="Sylfaen"/>
          <w:lang w:val="ka-GE"/>
        </w:rPr>
      </w:pPr>
      <w:r w:rsidRPr="00B467FE">
        <w:rPr>
          <w:rFonts w:ascii="Sylfaen" w:hAnsi="Sylfaen" w:cs="Sylfaen"/>
          <w:b/>
          <w:i/>
          <w:lang w:val="ka-GE"/>
        </w:rPr>
        <w:t>შინაგან საქმეთა სამინისტროს</w:t>
      </w:r>
      <w:r>
        <w:rPr>
          <w:rFonts w:ascii="Sylfaen" w:hAnsi="Sylfaen" w:cs="Sylfaen"/>
          <w:lang w:val="ka-GE"/>
        </w:rPr>
        <w:t xml:space="preserve"> სისტემაში </w:t>
      </w:r>
      <w:r w:rsidR="00135D60" w:rsidRPr="0003396D">
        <w:rPr>
          <w:rFonts w:ascii="Sylfaen" w:hAnsi="Sylfaen" w:cs="Sylfaen"/>
          <w:lang w:val="ka-GE"/>
        </w:rPr>
        <w:t xml:space="preserve">დანაშაულის წინააღმდეგ ბრძოლისა და საპოლიციო საქმიანობის მაქსიმალური ეფექტიანობისთვის, დაინერგება საპოლიციო ანალიზის სისტემა, რაც უზრუნველყოფს ღია და დახურული წყაროებიდან მიღებული ინფორმაციის დამუშავებას, საფრთხეების იდენტიფიცირებას და მათზე დროულ რეაგირებას; </w:t>
      </w:r>
      <w:r w:rsidR="002571FD" w:rsidRPr="00B467FE">
        <w:rPr>
          <w:rFonts w:ascii="Sylfaen" w:hAnsi="Sylfaen"/>
          <w:lang w:val="ka-GE"/>
        </w:rPr>
        <w:t xml:space="preserve">პოლიციის სანდოობისა და საიმედოობის გაზრდისათვის, უზრუნველყოფილი იქნება მოქალაქეთა უშუალო ჩართვა უსაფრთხოებასა და მართლწესრიგთან დაკავშირებული პრობლემების იდენტიფიცირებასა და გადაწყვეტაში, </w:t>
      </w:r>
      <w:r w:rsidR="002571FD">
        <w:rPr>
          <w:rFonts w:ascii="Sylfaen" w:hAnsi="Sylfaen"/>
          <w:lang w:val="ka-GE"/>
        </w:rPr>
        <w:t xml:space="preserve">აგრეთვე, გაძლიერდება </w:t>
      </w:r>
      <w:r w:rsidR="002571FD" w:rsidRPr="00B467FE">
        <w:rPr>
          <w:rFonts w:ascii="Sylfaen" w:hAnsi="Sylfaen"/>
          <w:lang w:val="ka-GE"/>
        </w:rPr>
        <w:t xml:space="preserve">არასამთავრობო ორგანიზაციებთან, ბიზნესსექტორთან, მედიასთან </w:t>
      </w:r>
      <w:r w:rsidR="002571FD">
        <w:rPr>
          <w:rFonts w:ascii="Sylfaen" w:hAnsi="Sylfaen"/>
          <w:lang w:val="ka-GE"/>
        </w:rPr>
        <w:t xml:space="preserve">და </w:t>
      </w:r>
      <w:r w:rsidR="002571FD" w:rsidRPr="00B467FE">
        <w:rPr>
          <w:rFonts w:ascii="Sylfaen" w:hAnsi="Sylfaen"/>
          <w:lang w:val="ka-GE"/>
        </w:rPr>
        <w:t xml:space="preserve">სამეცნიერო წრეებთან მუდმივი კომუნიკაციის </w:t>
      </w:r>
      <w:r w:rsidR="002571FD">
        <w:rPr>
          <w:rFonts w:ascii="Sylfaen" w:hAnsi="Sylfaen"/>
          <w:lang w:val="ka-GE"/>
        </w:rPr>
        <w:t xml:space="preserve">მექანიზმები; </w:t>
      </w:r>
      <w:r w:rsidR="00135D60" w:rsidRPr="0003396D">
        <w:rPr>
          <w:rFonts w:ascii="Sylfaen" w:hAnsi="Sylfaen" w:cs="Sylfaen"/>
          <w:lang w:val="ka-GE"/>
        </w:rPr>
        <w:t xml:space="preserve">გაგრძელდება კრიმინალური პოლიციის მოდერნიზაცია ქვეყნის მასშტაბით, რის შედეგადაც მნიშვნელოვნად გაიზრდება გამოძიების ხარისხი და შესაძლებლობები; განხორციელდება საგზაო მოძრაობის უსაფრთხოების პროგრამა, რომელიც ქვეითთა, მგზავრების და მძღოლების უსაფრთხოების ამაღლებას მოემსახურება და გზებზე სიკვდილიანობას შეამცირებს; დაგეგმილ ვადებში დასრულდება საზღვრის მართვის სისტემის რეფორმა, რაც უზრუნველყოფს სასაზღვრო პოლიციის მოდერნიზაციას, სტანდარტიზაციასა და უნიფიკაციას; დასრულდება საგანგებო სიტუაციების მართვის ერთიანი სისტემის ჩამოყალიბება, რაც უზრუნველყოფს ქმედით კოორდინაციას და სწრაფ რეაგირებას; 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 და სხვა უწყებებთან კოორდინაციის დონის ამაღლებას; გაღრმავდება თანამშრომლობა საერთაშორისო საპოლიციო სტრუქტურებთან, განსაკუთრებით კი ევროპოლთან; პოლიციის სისტემის გამართული </w:t>
      </w:r>
      <w:r w:rsidR="00135D60">
        <w:rPr>
          <w:rFonts w:ascii="Sylfaen" w:hAnsi="Sylfaen" w:cs="Sylfaen"/>
          <w:lang w:val="ka-GE"/>
        </w:rPr>
        <w:t>ფუნქციონირების</w:t>
      </w:r>
      <w:r w:rsidR="00135D60" w:rsidRPr="0003396D">
        <w:rPr>
          <w:rFonts w:ascii="Sylfaen" w:hAnsi="Sylfaen" w:cs="Sylfaen"/>
          <w:lang w:val="ka-GE"/>
        </w:rPr>
        <w:t xml:space="preserve"> </w:t>
      </w:r>
      <w:r w:rsidR="00135D60">
        <w:rPr>
          <w:rFonts w:ascii="Sylfaen" w:hAnsi="Sylfaen" w:cs="Sylfaen"/>
          <w:lang w:val="ka-GE"/>
        </w:rPr>
        <w:t xml:space="preserve">უზრუნველსაყოფად, ჩამოყალიბდება </w:t>
      </w:r>
      <w:r w:rsidR="00135D60" w:rsidRPr="0003396D">
        <w:rPr>
          <w:rFonts w:ascii="Sylfaen" w:hAnsi="Sylfaen" w:cs="Sylfaen"/>
          <w:lang w:val="ka-GE"/>
        </w:rPr>
        <w:t xml:space="preserve">ადამიანური რესურსების მართვის </w:t>
      </w:r>
      <w:r w:rsidR="00135D60">
        <w:rPr>
          <w:rFonts w:ascii="Sylfaen" w:hAnsi="Sylfaen" w:cs="Sylfaen"/>
          <w:lang w:val="ka-GE"/>
        </w:rPr>
        <w:t xml:space="preserve">ქმედითი </w:t>
      </w:r>
      <w:r w:rsidR="00135D60" w:rsidRPr="0003396D">
        <w:rPr>
          <w:rFonts w:ascii="Sylfaen" w:hAnsi="Sylfaen" w:cs="Sylfaen"/>
          <w:lang w:val="ka-GE"/>
        </w:rPr>
        <w:t>სისტემ</w:t>
      </w:r>
      <w:r w:rsidR="00135D60">
        <w:rPr>
          <w:rFonts w:ascii="Sylfaen" w:hAnsi="Sylfaen" w:cs="Sylfaen"/>
          <w:lang w:val="ka-GE"/>
        </w:rPr>
        <w:t>ა</w:t>
      </w:r>
      <w:r w:rsidR="00135D60" w:rsidRPr="0003396D">
        <w:rPr>
          <w:rFonts w:ascii="Sylfaen" w:hAnsi="Sylfaen" w:cs="Sylfaen"/>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მნიშვნელოვანი ინვესტიცია </w:t>
      </w:r>
      <w:r w:rsidR="00135D60">
        <w:rPr>
          <w:rFonts w:ascii="Sylfaen" w:hAnsi="Sylfaen" w:cs="Sylfaen"/>
          <w:lang w:val="ka-GE"/>
        </w:rPr>
        <w:t>გან</w:t>
      </w:r>
      <w:r w:rsidR="00135D60" w:rsidRPr="0003396D">
        <w:rPr>
          <w:rFonts w:ascii="Sylfaen" w:hAnsi="Sylfaen" w:cs="Sylfaen"/>
          <w:lang w:val="ka-GE"/>
        </w:rPr>
        <w:t xml:space="preserve">ხორციელდება შსს აკადემიაში </w:t>
      </w:r>
      <w:r w:rsidR="00135D60">
        <w:rPr>
          <w:rFonts w:ascii="Sylfaen" w:hAnsi="Sylfaen" w:cs="Sylfaen"/>
          <w:lang w:val="ka-GE"/>
        </w:rPr>
        <w:t>- და</w:t>
      </w:r>
      <w:r w:rsidR="00135D60" w:rsidRPr="0003396D">
        <w:rPr>
          <w:rFonts w:ascii="Sylfaen" w:hAnsi="Sylfaen" w:cs="Sylfaen"/>
          <w:lang w:val="ka-GE"/>
        </w:rPr>
        <w:t xml:space="preserve">ინერგება ახალი პროგრამები, </w:t>
      </w:r>
      <w:r w:rsidR="00135D60">
        <w:rPr>
          <w:rFonts w:ascii="Sylfaen" w:hAnsi="Sylfaen" w:cs="Sylfaen"/>
          <w:lang w:val="ka-GE"/>
        </w:rPr>
        <w:t xml:space="preserve">განახლდება ტექნოლოგიები, </w:t>
      </w:r>
      <w:r w:rsidR="00135D60" w:rsidRPr="0003396D">
        <w:rPr>
          <w:rFonts w:ascii="Sylfaen" w:hAnsi="Sylfaen" w:cs="Sylfaen"/>
          <w:lang w:val="ka-GE"/>
        </w:rPr>
        <w:t>აკადემი</w:t>
      </w:r>
      <w:r w:rsidR="00672491">
        <w:rPr>
          <w:rFonts w:ascii="Sylfaen" w:hAnsi="Sylfaen" w:cs="Sylfaen"/>
          <w:lang w:val="ka-GE"/>
        </w:rPr>
        <w:t>ის ბაზაზე</w:t>
      </w:r>
      <w:r w:rsidR="00135D60" w:rsidRPr="0003396D">
        <w:rPr>
          <w:rFonts w:ascii="Sylfaen" w:hAnsi="Sylfaen" w:cs="Sylfaen"/>
          <w:lang w:val="ka-GE"/>
        </w:rPr>
        <w:t xml:space="preserve"> </w:t>
      </w:r>
      <w:r w:rsidR="00672491">
        <w:rPr>
          <w:rFonts w:ascii="Sylfaen" w:hAnsi="Sylfaen" w:cs="Sylfaen"/>
          <w:lang w:val="ka-GE"/>
        </w:rPr>
        <w:t>შეიქმნება</w:t>
      </w:r>
      <w:r w:rsidR="00672491" w:rsidRPr="0003396D">
        <w:rPr>
          <w:rFonts w:ascii="Sylfaen" w:hAnsi="Sylfaen" w:cs="Sylfaen"/>
          <w:lang w:val="ka-GE"/>
        </w:rPr>
        <w:t xml:space="preserve"> </w:t>
      </w:r>
      <w:r w:rsidR="00135D60" w:rsidRPr="0003396D">
        <w:rPr>
          <w:rFonts w:ascii="Sylfaen" w:hAnsi="Sylfaen" w:cs="Sylfaen"/>
          <w:lang w:val="ka-GE"/>
        </w:rPr>
        <w:t>პოლიციის საერთაშორისო სასწავლო ცენტრ</w:t>
      </w:r>
      <w:r w:rsidR="00672491">
        <w:rPr>
          <w:rFonts w:ascii="Sylfaen" w:hAnsi="Sylfaen" w:cs="Sylfaen"/>
          <w:lang w:val="ka-GE"/>
        </w:rPr>
        <w:t>ი</w:t>
      </w:r>
      <w:r w:rsidR="00921980">
        <w:rPr>
          <w:rFonts w:ascii="Sylfaen" w:hAnsi="Sylfaen" w:cs="Sylfaen"/>
          <w:lang w:val="ka-GE"/>
        </w:rPr>
        <w:t>;</w:t>
      </w:r>
      <w:r w:rsidR="00135D60" w:rsidRPr="0003396D">
        <w:rPr>
          <w:rFonts w:ascii="Sylfaen" w:hAnsi="Sylfaen" w:cs="Sylfaen"/>
          <w:lang w:val="ka-GE"/>
        </w:rPr>
        <w:t xml:space="preserve"> </w:t>
      </w:r>
      <w:r w:rsidR="00882A0A" w:rsidRPr="00B467FE">
        <w:rPr>
          <w:rFonts w:ascii="Sylfaen" w:hAnsi="Sylfaen"/>
          <w:lang w:val="ka-GE"/>
        </w:rPr>
        <w:t xml:space="preserve">პოლიციის საზოგადოებასთან დაახლოების კუთხით გაგრძელდება პოლიციის </w:t>
      </w:r>
      <w:r w:rsidR="002571FD">
        <w:rPr>
          <w:rFonts w:ascii="Sylfaen" w:hAnsi="Sylfaen"/>
          <w:lang w:val="ka-GE"/>
        </w:rPr>
        <w:t>რეფორმირებ</w:t>
      </w:r>
      <w:r w:rsidR="00882A0A" w:rsidRPr="00B467FE">
        <w:rPr>
          <w:rFonts w:ascii="Sylfaen" w:hAnsi="Sylfaen"/>
          <w:lang w:val="ka-GE"/>
        </w:rPr>
        <w:t>ა ისე, რომ სისტემა მაქსიმალურად მოემსახუროს საზოგადოებასთან თანამშრომლობის მიზანს</w:t>
      </w:r>
      <w:r w:rsidR="00F609BA">
        <w:rPr>
          <w:rFonts w:ascii="Sylfaen" w:hAnsi="Sylfaen"/>
          <w:lang w:val="ka-GE"/>
        </w:rPr>
        <w:t>;</w:t>
      </w:r>
      <w:r w:rsidR="00882A0A" w:rsidRPr="00B467FE">
        <w:rPr>
          <w:rFonts w:ascii="Sylfaen" w:hAnsi="Sylfaen"/>
          <w:lang w:val="ka-GE"/>
        </w:rPr>
        <w:t xml:space="preserve"> </w:t>
      </w:r>
    </w:p>
    <w:p w:rsidR="00832F87" w:rsidRDefault="00832F87" w:rsidP="006C0068">
      <w:pPr>
        <w:pStyle w:val="ListParagraph"/>
        <w:numPr>
          <w:ilvl w:val="0"/>
          <w:numId w:val="4"/>
        </w:numPr>
        <w:shd w:val="clear" w:color="auto" w:fill="F2F2F2" w:themeFill="background1" w:themeFillShade="F2"/>
        <w:spacing w:after="120" w:line="240" w:lineRule="auto"/>
        <w:jc w:val="both"/>
        <w:rPr>
          <w:rFonts w:ascii="Sylfaen" w:hAnsi="Sylfaen" w:cs="Sylfaen"/>
          <w:lang w:val="ka-GE"/>
        </w:rPr>
      </w:pPr>
      <w:r w:rsidRPr="00832F87">
        <w:rPr>
          <w:rFonts w:ascii="Sylfaen" w:hAnsi="Sylfaen" w:cs="Sylfaen"/>
          <w:lang w:val="ka-GE"/>
        </w:rPr>
        <w:t xml:space="preserve">უზრუნველყოფილი იქნება </w:t>
      </w:r>
      <w:r w:rsidRPr="00A46CDF">
        <w:rPr>
          <w:rFonts w:ascii="Sylfaen" w:hAnsi="Sylfaen" w:cs="Sylfaen"/>
          <w:b/>
          <w:i/>
          <w:lang w:val="ka-GE"/>
        </w:rPr>
        <w:t>სახელმწიფო უსაფრთხოების სამსახურის</w:t>
      </w:r>
      <w:r w:rsidRPr="00832F87">
        <w:rPr>
          <w:rFonts w:ascii="Sylfaen" w:hAnsi="Sylfaen" w:cs="Sylfaen"/>
          <w:lang w:val="ka-GE"/>
        </w:rPr>
        <w:t xml:space="preserve"> </w:t>
      </w:r>
      <w:r w:rsidR="004545B7">
        <w:rPr>
          <w:rFonts w:ascii="Sylfaen" w:hAnsi="Sylfaen" w:cs="Sylfaen"/>
          <w:lang w:val="ka-GE"/>
        </w:rPr>
        <w:t>დამოუკიდებელი და ქმედითი საქმიანობა</w:t>
      </w:r>
      <w:r w:rsidR="00A46CDF">
        <w:rPr>
          <w:rFonts w:ascii="Sylfaen" w:hAnsi="Sylfaen" w:cs="Sylfaen"/>
          <w:lang w:val="ka-GE"/>
        </w:rPr>
        <w:t xml:space="preserve"> და მისი რესურსების შემდგომი გაძლიერება;</w:t>
      </w:r>
    </w:p>
    <w:p w:rsidR="00A46CDF" w:rsidRPr="00832F87" w:rsidRDefault="00A46CDF" w:rsidP="006C0068">
      <w:pPr>
        <w:pStyle w:val="ListParagraph"/>
        <w:numPr>
          <w:ilvl w:val="0"/>
          <w:numId w:val="4"/>
        </w:num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 xml:space="preserve">უზრუნველყოფილი იქნება </w:t>
      </w:r>
      <w:r w:rsidRPr="00D14620">
        <w:rPr>
          <w:rFonts w:ascii="Sylfaen" w:hAnsi="Sylfaen" w:cs="Sylfaen"/>
          <w:b/>
          <w:i/>
          <w:lang w:val="ka-GE"/>
        </w:rPr>
        <w:t>სახალხო დამცველის</w:t>
      </w:r>
      <w:r w:rsidRPr="00455B75">
        <w:rPr>
          <w:rFonts w:ascii="Sylfaen" w:hAnsi="Sylfaen" w:cs="Sylfaen"/>
          <w:lang w:val="ka-GE"/>
        </w:rPr>
        <w:t xml:space="preserve"> </w:t>
      </w:r>
      <w:r>
        <w:rPr>
          <w:rFonts w:ascii="Sylfaen" w:hAnsi="Sylfaen" w:cs="Sylfaen"/>
          <w:lang w:val="ka-GE"/>
        </w:rPr>
        <w:t xml:space="preserve">დამოუკიდებლობა და მისი აქტიური თანამშრომლობა საქართველოს პარლამენტთან და სხვა საჯარო სტრუქტურებთან. </w:t>
      </w:r>
    </w:p>
    <w:p w:rsidR="005D32FC" w:rsidRDefault="005D32FC" w:rsidP="006C0068">
      <w:pPr>
        <w:pStyle w:val="ListParagraph"/>
        <w:spacing w:after="120" w:line="240" w:lineRule="auto"/>
        <w:ind w:left="1140"/>
        <w:jc w:val="both"/>
        <w:rPr>
          <w:rFonts w:ascii="Sylfaen" w:hAnsi="Sylfaen" w:cs="Sylfaen"/>
          <w:b/>
          <w:lang w:val="ka-GE"/>
        </w:rPr>
      </w:pPr>
    </w:p>
    <w:p w:rsidR="00135D60" w:rsidRDefault="00135D60" w:rsidP="006C0068">
      <w:pPr>
        <w:pStyle w:val="ListParagraph"/>
        <w:numPr>
          <w:ilvl w:val="1"/>
          <w:numId w:val="2"/>
        </w:numPr>
        <w:spacing w:after="120" w:line="240" w:lineRule="auto"/>
        <w:jc w:val="both"/>
        <w:rPr>
          <w:rFonts w:ascii="Sylfaen" w:hAnsi="Sylfaen" w:cs="Sylfaen"/>
          <w:b/>
          <w:lang w:val="ka-GE"/>
        </w:rPr>
      </w:pPr>
      <w:r w:rsidRPr="00EC577A">
        <w:rPr>
          <w:rFonts w:ascii="Sylfaen" w:hAnsi="Sylfaen" w:cs="Sylfaen"/>
          <w:b/>
          <w:lang w:val="ka-GE"/>
        </w:rPr>
        <w:t>მმართველობის სისტემა</w:t>
      </w:r>
      <w:r>
        <w:rPr>
          <w:rFonts w:ascii="Sylfaen" w:hAnsi="Sylfaen" w:cs="Sylfaen"/>
          <w:b/>
          <w:lang w:val="ka-GE"/>
        </w:rPr>
        <w:t>, პოლიტიკური სისტემა და სამოქალაქო საზოგადოება</w:t>
      </w:r>
    </w:p>
    <w:p w:rsidR="00135D60" w:rsidRPr="005E340D" w:rsidRDefault="00135D60" w:rsidP="006C0068">
      <w:pPr>
        <w:spacing w:after="120" w:line="240" w:lineRule="auto"/>
        <w:jc w:val="both"/>
        <w:rPr>
          <w:rFonts w:ascii="Sylfaen" w:hAnsi="Sylfaen" w:cs="Sylfaen"/>
          <w:i/>
          <w:lang w:val="ka-GE"/>
        </w:rPr>
      </w:pPr>
      <w:r w:rsidRPr="005E340D">
        <w:rPr>
          <w:rFonts w:ascii="Sylfaen" w:hAnsi="Sylfaen" w:cs="Sylfaen"/>
          <w:i/>
          <w:lang w:val="ka-GE"/>
        </w:rPr>
        <w:t>2012 წლიდან, ფუნდამენტური ცვლილებები განხორციელდა ხელისუფლების დანაწილების, ტერიტორიული მართვის</w:t>
      </w:r>
      <w:r>
        <w:rPr>
          <w:rFonts w:ascii="Sylfaen" w:hAnsi="Sylfaen" w:cs="Sylfaen"/>
          <w:i/>
          <w:lang w:val="ka-GE"/>
        </w:rPr>
        <w:t>ა</w:t>
      </w:r>
      <w:r w:rsidRPr="005E340D">
        <w:rPr>
          <w:rFonts w:ascii="Sylfaen" w:hAnsi="Sylfaen" w:cs="Sylfaen"/>
          <w:i/>
          <w:lang w:val="ka-GE"/>
        </w:rPr>
        <w:t xml:space="preserve"> და საჯარო სამსახურის სისტემ</w:t>
      </w:r>
      <w:r>
        <w:rPr>
          <w:rFonts w:ascii="Sylfaen" w:hAnsi="Sylfaen" w:cs="Sylfaen"/>
          <w:i/>
          <w:lang w:val="ka-GE"/>
        </w:rPr>
        <w:t>ებ</w:t>
      </w:r>
      <w:r w:rsidRPr="005E340D">
        <w:rPr>
          <w:rFonts w:ascii="Sylfaen" w:hAnsi="Sylfaen" w:cs="Sylfaen"/>
          <w:i/>
          <w:lang w:val="ka-GE"/>
        </w:rPr>
        <w:t xml:space="preserve">ის </w:t>
      </w:r>
      <w:r>
        <w:rPr>
          <w:rFonts w:ascii="Sylfaen" w:hAnsi="Sylfaen" w:cs="Sylfaen"/>
          <w:i/>
          <w:lang w:val="ka-GE"/>
        </w:rPr>
        <w:t>გაძლიერების, აგრეთვე პოლიტიკური სისტემისა და სამოქალაქო სექტორის გაჯანსაღების თვალსაზრისით.</w:t>
      </w:r>
    </w:p>
    <w:p w:rsidR="00135D60" w:rsidRDefault="00135D60" w:rsidP="006C0068">
      <w:pPr>
        <w:spacing w:after="120" w:line="240" w:lineRule="auto"/>
        <w:jc w:val="both"/>
        <w:rPr>
          <w:rFonts w:ascii="Sylfaen" w:hAnsi="Sylfaen" w:cs="Sylfaen"/>
          <w:lang w:val="ka-GE"/>
        </w:rPr>
      </w:pPr>
      <w:r>
        <w:rPr>
          <w:rFonts w:ascii="Sylfaen" w:hAnsi="Sylfaen" w:cs="Sylfaen"/>
          <w:lang w:val="ka-GE"/>
        </w:rPr>
        <w:lastRenderedPageBreak/>
        <w:t xml:space="preserve">აღდგა დარღვეული ბალანსი ხელისუფლების საკანონმდებლო, აღმასრულებელ და სასამართლო შტოებს შორის და ჩამოყალიბდა </w:t>
      </w:r>
      <w:r w:rsidRPr="005E340D">
        <w:rPr>
          <w:rFonts w:ascii="Sylfaen" w:hAnsi="Sylfaen" w:cs="Sylfaen"/>
          <w:b/>
          <w:i/>
          <w:lang w:val="ka-GE"/>
        </w:rPr>
        <w:t>ხელისუფლების დანაწილების</w:t>
      </w:r>
      <w:r>
        <w:rPr>
          <w:rFonts w:ascii="Sylfaen" w:hAnsi="Sylfaen" w:cs="Sylfaen"/>
          <w:lang w:val="ka-GE"/>
        </w:rPr>
        <w:t xml:space="preserve"> დემოკრატიული სისტემა. თვისებრივად გაძლიერდა საქართველოს პარლამენტის როლი სახელმწიფო მმართველობის სისტემაში. უზრუნველყოფილ იქნა სასამართლო სისტემის დამოუკიდებლობა აღმასრულებელი ხელისუფლებისგან. ხელისუფლების არც ერთი შტო არ სარგებლობს შეუზღუდავი და დაუბალანსებელი ძალაუფლებით, რაც უზრუნველყოფს სახელმწიფოს მართვას დემოკრატიული სტანდარტების შესაბამისად. </w:t>
      </w:r>
    </w:p>
    <w:p w:rsidR="00135D60" w:rsidRDefault="00135D60" w:rsidP="006C0068">
      <w:pPr>
        <w:spacing w:after="120" w:line="240" w:lineRule="auto"/>
        <w:jc w:val="both"/>
        <w:rPr>
          <w:rFonts w:ascii="Sylfaen" w:hAnsi="Sylfaen" w:cs="Sylfaen"/>
          <w:lang w:val="ka-GE"/>
        </w:rPr>
      </w:pPr>
      <w:r>
        <w:rPr>
          <w:rFonts w:ascii="Sylfaen" w:hAnsi="Sylfaen" w:cs="Sylfaen"/>
          <w:lang w:val="ka-GE"/>
        </w:rPr>
        <w:t xml:space="preserve">მნიშვნელოვანი რეფორმები გატარდა </w:t>
      </w:r>
      <w:r w:rsidRPr="00A86C13">
        <w:rPr>
          <w:rFonts w:ascii="Sylfaen" w:hAnsi="Sylfaen" w:cs="Sylfaen"/>
          <w:lang w:val="ka-GE"/>
        </w:rPr>
        <w:t>ტერიტორიული მართვის სისტემის</w:t>
      </w:r>
      <w:r>
        <w:rPr>
          <w:rFonts w:ascii="Sylfaen" w:hAnsi="Sylfaen" w:cs="Sylfaen"/>
          <w:lang w:val="ka-GE"/>
        </w:rPr>
        <w:t xml:space="preserve"> გასაუმჯობესებლად. გაძლიერდა </w:t>
      </w:r>
      <w:r w:rsidRPr="00A86C13">
        <w:rPr>
          <w:rFonts w:ascii="Sylfaen" w:hAnsi="Sylfaen" w:cs="Sylfaen"/>
          <w:b/>
          <w:i/>
          <w:lang w:val="ka-GE"/>
        </w:rPr>
        <w:t>ადგილობრივი თვითმმართველობის</w:t>
      </w:r>
      <w:r>
        <w:rPr>
          <w:rFonts w:ascii="Sylfaen" w:hAnsi="Sylfaen" w:cs="Sylfaen"/>
          <w:lang w:val="ka-GE"/>
        </w:rPr>
        <w:t xml:space="preserve"> სისტემა - შემოღებულ იქნა გამგებლებისა და მერების პირდაპირი არჩევის წესი; მუნიციპალიტეტის საბიუჯეტო შემოსავლის </w:t>
      </w:r>
      <w:r w:rsidR="00D74F3F">
        <w:rPr>
          <w:rFonts w:ascii="Sylfaen" w:hAnsi="Sylfaen" w:cs="Sylfaen"/>
          <w:lang w:val="ka-GE"/>
        </w:rPr>
        <w:t xml:space="preserve">დამატებით </w:t>
      </w:r>
      <w:r>
        <w:rPr>
          <w:rFonts w:ascii="Sylfaen" w:hAnsi="Sylfaen" w:cs="Sylfaen"/>
          <w:lang w:val="ka-GE"/>
        </w:rPr>
        <w:t xml:space="preserve">წყაროდ </w:t>
      </w:r>
      <w:r w:rsidR="00D74F3F">
        <w:rPr>
          <w:rFonts w:ascii="Sylfaen" w:hAnsi="Sylfaen" w:cs="Sylfaen"/>
          <w:lang w:val="ka-GE"/>
        </w:rPr>
        <w:t xml:space="preserve">განისაზღვრა </w:t>
      </w:r>
      <w:r>
        <w:rPr>
          <w:rFonts w:ascii="Sylfaen" w:hAnsi="Sylfaen" w:cs="Sylfaen"/>
          <w:lang w:val="ka-GE"/>
        </w:rPr>
        <w:t>მეწარმე ფიზიკური და იურიდიული პირების საშემოსავლო გადასახადი, რის შედეგადაც გაიზარდა მუნიციპალიტეტების საკუთარი შემოსულობების ხვედრითი წილი მათ საერთო საბიუჯეტო შემოსულობებში; ტრანსფერის ახალი სახის - კაპიტალური ტრანსფერის შემოღების საფუძველზე, მუნიციპალიტეტებს მიეცათ შესაძლებლობა, სახელმწიფო ბიუჯეტიდან კონკურენტულ საწყისებზე მიიღონ დამატებითი სახსრები საკუთარ უფლებამოსილებებში შემავალი კაპიტალური პროექტების განსახორციელებლად; დაიწყო დაგეგმვის საშუალოვადიანი და გრძელვადიანი დოკუმენტების მომზადება და მიღება</w:t>
      </w:r>
      <w:r w:rsidR="00D74F3F">
        <w:rPr>
          <w:rFonts w:ascii="Sylfaen" w:hAnsi="Sylfaen" w:cs="Sylfaen"/>
          <w:lang w:val="ka-GE"/>
        </w:rPr>
        <w:t>;</w:t>
      </w:r>
      <w:r w:rsidR="00C277CB">
        <w:rPr>
          <w:rFonts w:ascii="Sylfaen" w:hAnsi="Sylfaen" w:cs="Sylfaen"/>
          <w:lang w:val="ka-GE"/>
        </w:rPr>
        <w:t xml:space="preserve"> დასახლებ</w:t>
      </w:r>
      <w:r w:rsidR="00D74F3F">
        <w:rPr>
          <w:rFonts w:ascii="Sylfaen" w:hAnsi="Sylfaen" w:cs="Sylfaen"/>
          <w:lang w:val="ka-GE"/>
        </w:rPr>
        <w:t>ის</w:t>
      </w:r>
      <w:r w:rsidR="00C277CB">
        <w:rPr>
          <w:rFonts w:ascii="Sylfaen" w:hAnsi="Sylfaen" w:cs="Sylfaen"/>
          <w:lang w:val="ka-GE"/>
        </w:rPr>
        <w:t xml:space="preserve"> საერთ</w:t>
      </w:r>
      <w:r w:rsidR="00D74F3F">
        <w:rPr>
          <w:rFonts w:ascii="Sylfaen" w:hAnsi="Sylfaen" w:cs="Sylfaen"/>
          <w:lang w:val="ka-GE"/>
        </w:rPr>
        <w:t>ო</w:t>
      </w:r>
      <w:r w:rsidR="00C277CB">
        <w:rPr>
          <w:rFonts w:ascii="Sylfaen" w:hAnsi="Sylfaen" w:cs="Sylfaen"/>
          <w:lang w:val="ka-GE"/>
        </w:rPr>
        <w:t xml:space="preserve"> კრებ</w:t>
      </w:r>
      <w:r w:rsidR="00D74F3F">
        <w:rPr>
          <w:rFonts w:ascii="Sylfaen" w:hAnsi="Sylfaen" w:cs="Sylfaen"/>
          <w:lang w:val="ka-GE"/>
        </w:rPr>
        <w:t>ებ</w:t>
      </w:r>
      <w:r w:rsidR="00C277CB">
        <w:rPr>
          <w:rFonts w:ascii="Sylfaen" w:hAnsi="Sylfaen" w:cs="Sylfaen"/>
          <w:lang w:val="ka-GE"/>
        </w:rPr>
        <w:t>ისა და სამოქალაქო მრჩეველთა საბჭოების შემოღებით</w:t>
      </w:r>
      <w:r w:rsidR="00D74F3F">
        <w:rPr>
          <w:rFonts w:ascii="Sylfaen" w:hAnsi="Sylfaen" w:cs="Sylfaen"/>
          <w:lang w:val="ka-GE"/>
        </w:rPr>
        <w:t>,</w:t>
      </w:r>
      <w:r w:rsidR="00C277CB">
        <w:rPr>
          <w:rFonts w:ascii="Sylfaen" w:hAnsi="Sylfaen" w:cs="Sylfaen"/>
          <w:lang w:val="ka-GE"/>
        </w:rPr>
        <w:t xml:space="preserve"> </w:t>
      </w:r>
      <w:r w:rsidR="00D74F3F">
        <w:rPr>
          <w:rFonts w:ascii="Sylfaen" w:hAnsi="Sylfaen" w:cs="Sylfaen"/>
          <w:lang w:val="ka-GE"/>
        </w:rPr>
        <w:t xml:space="preserve">გადაიდგა მნიშვნელოვანი ნაბიჯი </w:t>
      </w:r>
      <w:r w:rsidR="00C277CB">
        <w:rPr>
          <w:rFonts w:ascii="Sylfaen" w:hAnsi="Sylfaen" w:cs="Sylfaen"/>
          <w:lang w:val="ka-GE"/>
        </w:rPr>
        <w:t>ადგილობრივი თვითმმართველობის განხორციელებაში</w:t>
      </w:r>
      <w:r w:rsidR="00D74F3F">
        <w:rPr>
          <w:rFonts w:ascii="Sylfaen" w:hAnsi="Sylfaen" w:cs="Sylfaen"/>
          <w:lang w:val="ka-GE"/>
        </w:rPr>
        <w:t xml:space="preserve"> მოქალაქეთა ჩართულობის გასაუმჯობესებლად</w:t>
      </w:r>
      <w:r w:rsidR="00C277CB">
        <w:rPr>
          <w:rFonts w:ascii="Sylfaen" w:hAnsi="Sylfaen" w:cs="Sylfaen"/>
          <w:lang w:val="ka-GE"/>
        </w:rPr>
        <w:t>.</w:t>
      </w:r>
    </w:p>
    <w:p w:rsidR="00135D60" w:rsidRDefault="00135D60" w:rsidP="006C0068">
      <w:pPr>
        <w:spacing w:after="120" w:line="240" w:lineRule="auto"/>
        <w:jc w:val="both"/>
        <w:rPr>
          <w:rFonts w:ascii="Sylfaen" w:hAnsi="Sylfaen" w:cs="Sylfaen"/>
          <w:lang w:val="ka-GE"/>
        </w:rPr>
      </w:pPr>
      <w:r>
        <w:rPr>
          <w:rFonts w:ascii="Sylfaen" w:hAnsi="Sylfaen" w:cs="Sylfaen"/>
          <w:lang w:val="ka-GE"/>
        </w:rPr>
        <w:t xml:space="preserve">გადაიდგა მნიშვნელოვანი ნაბიჯები </w:t>
      </w:r>
      <w:r w:rsidRPr="00DD5FEF">
        <w:rPr>
          <w:rFonts w:ascii="Sylfaen" w:hAnsi="Sylfaen" w:cs="Sylfaen"/>
          <w:b/>
          <w:i/>
          <w:lang w:val="ka-GE"/>
        </w:rPr>
        <w:t>საჯარო სამსახურის</w:t>
      </w:r>
      <w:r>
        <w:rPr>
          <w:rFonts w:ascii="Sylfaen" w:hAnsi="Sylfaen" w:cs="Sylfaen"/>
          <w:lang w:val="ka-GE"/>
        </w:rPr>
        <w:t xml:space="preserve"> სისტემაში არსებული ნაკლოვანებების აღმოსაფხვრელად. თვისებრივად ამაღლდა საჯარო სამსახურის სტაბილურობისა და აპოლიტიკურობის ხარისხი. პირველად დამოუკიდებლობის აღდგენის შემდეგ, შემოღებულ იქნა საჯარო მოხელეთა კონკურსის წესით დანიშვნის სავალდებულო წესი. 2014 წელს ხელისუფლებამ მიიღო გადაწყვეტილება საჯარო სამსახურში ძირეული რეფორმების გატარების შესახებ. შედეგად, 2015 წელს საქართველოს პარლამენტმა მიიღო „საჯარო სამსახურის შესახებ“ ახალი კანონი, რომელიც 2017 წლიდან ამოქმედდება და რომელიც შექმნის სათანადო </w:t>
      </w:r>
      <w:r>
        <w:rPr>
          <w:rFonts w:ascii="Sylfaen" w:hAnsi="Sylfaen"/>
          <w:lang w:val="ka-GE"/>
        </w:rPr>
        <w:t>სამართლებრივ</w:t>
      </w:r>
      <w:r w:rsidRPr="00EA545B">
        <w:rPr>
          <w:rFonts w:ascii="Sylfaen" w:hAnsi="Sylfaen"/>
          <w:lang w:val="ka-GE"/>
        </w:rPr>
        <w:t xml:space="preserve"> </w:t>
      </w:r>
      <w:r>
        <w:rPr>
          <w:rFonts w:ascii="Sylfaen" w:hAnsi="Sylfaen"/>
          <w:lang w:val="ka-GE"/>
        </w:rPr>
        <w:t xml:space="preserve">საფუძვლებს </w:t>
      </w:r>
      <w:r w:rsidRPr="00EA545B">
        <w:rPr>
          <w:rFonts w:ascii="Sylfaen" w:hAnsi="Sylfaen"/>
          <w:lang w:val="ka-GE"/>
        </w:rPr>
        <w:t>საჯარო სამსახურის რეფორმის</w:t>
      </w:r>
      <w:r>
        <w:rPr>
          <w:rFonts w:ascii="Sylfaen" w:hAnsi="Sylfaen"/>
          <w:lang w:val="ka-GE"/>
        </w:rPr>
        <w:t xml:space="preserve"> სისრულეში მოსაყვანად და</w:t>
      </w:r>
      <w:r w:rsidRPr="00EA545B">
        <w:rPr>
          <w:rFonts w:ascii="Sylfaen" w:hAnsi="Sylfaen"/>
          <w:lang w:val="ka-GE"/>
        </w:rPr>
        <w:t xml:space="preserve"> </w:t>
      </w:r>
      <w:r>
        <w:rPr>
          <w:rFonts w:ascii="Sylfaen" w:hAnsi="Sylfaen"/>
          <w:lang w:val="ka-GE"/>
        </w:rPr>
        <w:t>„</w:t>
      </w:r>
      <w:r w:rsidRPr="00EA545B">
        <w:rPr>
          <w:rFonts w:ascii="Sylfaen" w:hAnsi="Sylfaen"/>
          <w:lang w:val="ka-GE"/>
        </w:rPr>
        <w:t>კარგი მმართველობის</w:t>
      </w:r>
      <w:r>
        <w:rPr>
          <w:rFonts w:ascii="Sylfaen" w:hAnsi="Sylfaen"/>
          <w:lang w:val="ka-GE"/>
        </w:rPr>
        <w:t>“</w:t>
      </w:r>
      <w:r w:rsidRPr="00EA545B">
        <w:rPr>
          <w:rFonts w:ascii="Sylfaen" w:hAnsi="Sylfaen"/>
          <w:lang w:val="ka-GE"/>
        </w:rPr>
        <w:t xml:space="preserve"> </w:t>
      </w:r>
      <w:r>
        <w:rPr>
          <w:rFonts w:ascii="Sylfaen" w:hAnsi="Sylfaen"/>
          <w:lang w:val="ka-GE"/>
        </w:rPr>
        <w:t xml:space="preserve">პრინციპების დასანერგად. </w:t>
      </w:r>
      <w:r w:rsidRPr="00743A0D">
        <w:rPr>
          <w:rFonts w:ascii="Sylfaen" w:hAnsi="Sylfaen" w:cs="Sylfaen"/>
          <w:lang w:val="ka-GE"/>
        </w:rPr>
        <w:t xml:space="preserve">საქართველო გადავიდა </w:t>
      </w:r>
      <w:r>
        <w:rPr>
          <w:rFonts w:ascii="Sylfaen" w:hAnsi="Sylfaen" w:cs="Sylfaen"/>
          <w:lang w:val="ka-GE"/>
        </w:rPr>
        <w:t>ანტი</w:t>
      </w:r>
      <w:r w:rsidRPr="00743A0D">
        <w:rPr>
          <w:rFonts w:ascii="Sylfaen" w:hAnsi="Sylfaen" w:cs="Sylfaen"/>
          <w:lang w:val="ka-GE"/>
        </w:rPr>
        <w:t>კორუფცი</w:t>
      </w:r>
      <w:r>
        <w:rPr>
          <w:rFonts w:ascii="Sylfaen" w:hAnsi="Sylfaen" w:cs="Sylfaen"/>
          <w:lang w:val="ka-GE"/>
        </w:rPr>
        <w:t>ული პოლიტიკის</w:t>
      </w:r>
      <w:r w:rsidRPr="00743A0D">
        <w:rPr>
          <w:rFonts w:ascii="Sylfaen" w:hAnsi="Sylfaen" w:cs="Sylfaen"/>
          <w:lang w:val="ka-GE"/>
        </w:rPr>
        <w:t xml:space="preserve"> ახალ ეტაპზე</w:t>
      </w:r>
      <w:r>
        <w:rPr>
          <w:rFonts w:ascii="Sylfaen" w:hAnsi="Sylfaen" w:cs="Sylfaen"/>
          <w:lang w:val="ka-GE"/>
        </w:rPr>
        <w:t>,</w:t>
      </w:r>
      <w:r w:rsidRPr="00743A0D">
        <w:rPr>
          <w:rFonts w:ascii="Sylfaen" w:hAnsi="Sylfaen" w:cs="Sylfaen"/>
          <w:lang w:val="ka-GE"/>
        </w:rPr>
        <w:t xml:space="preserve"> </w:t>
      </w:r>
      <w:r>
        <w:rPr>
          <w:rFonts w:ascii="Sylfaen" w:hAnsi="Sylfaen" w:cs="Sylfaen"/>
          <w:lang w:val="ka-GE"/>
        </w:rPr>
        <w:t xml:space="preserve">აქტიურად </w:t>
      </w:r>
      <w:r w:rsidR="00D74F3F">
        <w:rPr>
          <w:rFonts w:ascii="Sylfaen" w:hAnsi="Sylfaen" w:cs="Sylfaen"/>
          <w:lang w:val="ka-GE"/>
        </w:rPr>
        <w:t xml:space="preserve">მუშაობს </w:t>
      </w:r>
      <w:r>
        <w:rPr>
          <w:rFonts w:ascii="Sylfaen" w:hAnsi="Sylfaen" w:cs="Sylfaen"/>
          <w:lang w:val="ka-GE"/>
        </w:rPr>
        <w:t xml:space="preserve">კორუფციასთან </w:t>
      </w:r>
      <w:r w:rsidRPr="00743A0D">
        <w:rPr>
          <w:rFonts w:ascii="Sylfaen" w:hAnsi="Sylfaen" w:cs="Sylfaen"/>
          <w:lang w:val="ka-GE"/>
        </w:rPr>
        <w:t xml:space="preserve">ბრძოლის პრევენციული </w:t>
      </w:r>
      <w:r>
        <w:rPr>
          <w:rFonts w:ascii="Sylfaen" w:hAnsi="Sylfaen" w:cs="Sylfaen"/>
          <w:lang w:val="ka-GE"/>
        </w:rPr>
        <w:t>მექანიზმები</w:t>
      </w:r>
      <w:r w:rsidRPr="00743A0D">
        <w:rPr>
          <w:rFonts w:ascii="Sylfaen" w:hAnsi="Sylfaen" w:cs="Sylfaen"/>
          <w:lang w:val="ka-GE"/>
        </w:rPr>
        <w:t>.</w:t>
      </w:r>
      <w:r>
        <w:rPr>
          <w:rFonts w:ascii="Sylfaen" w:hAnsi="Sylfaen" w:cs="Sylfaen"/>
          <w:lang w:val="ka-GE"/>
        </w:rPr>
        <w:t xml:space="preserve"> </w:t>
      </w:r>
      <w:r w:rsidRPr="00743A0D">
        <w:rPr>
          <w:rFonts w:ascii="Sylfaen" w:hAnsi="Sylfaen" w:cs="Sylfaen"/>
          <w:lang w:val="ka-GE"/>
        </w:rPr>
        <w:t xml:space="preserve">უწყებათაშორისი </w:t>
      </w:r>
      <w:r>
        <w:rPr>
          <w:rFonts w:ascii="Sylfaen" w:hAnsi="Sylfaen" w:cs="Sylfaen"/>
          <w:lang w:val="ka-GE"/>
        </w:rPr>
        <w:t>კოორდინაციის</w:t>
      </w:r>
      <w:r w:rsidRPr="00743A0D">
        <w:rPr>
          <w:rFonts w:ascii="Sylfaen" w:hAnsi="Sylfaen" w:cs="Sylfaen"/>
          <w:lang w:val="ka-GE"/>
        </w:rPr>
        <w:t xml:space="preserve"> გაძლიერების მიზნით</w:t>
      </w:r>
      <w:r>
        <w:rPr>
          <w:rFonts w:ascii="Sylfaen" w:hAnsi="Sylfaen" w:cs="Sylfaen"/>
          <w:lang w:val="ka-GE"/>
        </w:rPr>
        <w:t xml:space="preserve">, </w:t>
      </w:r>
      <w:r w:rsidRPr="00743A0D">
        <w:rPr>
          <w:rFonts w:ascii="Sylfaen" w:hAnsi="Sylfaen" w:cs="Sylfaen"/>
          <w:lang w:val="ka-GE"/>
        </w:rPr>
        <w:t>შეიქმნა ანტიკორუფციული საბჭო. პირველად იქნა შემოღებული თანამდებობის პირის ქონებრივი მდგომარეობის დეკლარაციის გადამოწმების სამართლებრივი ჩარჩო</w:t>
      </w:r>
      <w:r>
        <w:rPr>
          <w:rFonts w:ascii="Sylfaen" w:hAnsi="Sylfaen" w:cs="Sylfaen"/>
          <w:lang w:val="ka-GE"/>
        </w:rPr>
        <w:t>, რომელიც</w:t>
      </w:r>
      <w:r w:rsidRPr="00743A0D">
        <w:rPr>
          <w:rFonts w:ascii="Sylfaen" w:hAnsi="Sylfaen" w:cs="Sylfaen"/>
          <w:lang w:val="ka-GE"/>
        </w:rPr>
        <w:t xml:space="preserve"> საჯარო სამსახურში კორუფცი</w:t>
      </w:r>
      <w:r>
        <w:rPr>
          <w:rFonts w:ascii="Sylfaen" w:hAnsi="Sylfaen" w:cs="Sylfaen"/>
          <w:lang w:val="ka-GE"/>
        </w:rPr>
        <w:t xml:space="preserve">ისა </w:t>
      </w:r>
      <w:r w:rsidRPr="00743A0D">
        <w:rPr>
          <w:rFonts w:ascii="Sylfaen" w:hAnsi="Sylfaen" w:cs="Sylfaen"/>
          <w:lang w:val="ka-GE"/>
        </w:rPr>
        <w:t>და ინტერესთა შეუთავსებლობის საკითხებს მკაცრად გააკონტროლებს და კორუფციასთან ბრძოლის სისტემურ ინსტიტუტს</w:t>
      </w:r>
      <w:r>
        <w:rPr>
          <w:rFonts w:ascii="Sylfaen" w:hAnsi="Sylfaen" w:cs="Sylfaen"/>
          <w:lang w:val="ka-GE"/>
        </w:rPr>
        <w:t xml:space="preserve"> </w:t>
      </w:r>
      <w:r w:rsidRPr="00743A0D">
        <w:rPr>
          <w:rFonts w:ascii="Sylfaen" w:hAnsi="Sylfaen" w:cs="Sylfaen"/>
          <w:lang w:val="ka-GE"/>
        </w:rPr>
        <w:t>შექმნის.</w:t>
      </w:r>
      <w:r w:rsidR="00CF5386">
        <w:rPr>
          <w:rFonts w:ascii="Sylfaen" w:hAnsi="Sylfaen" w:cs="Sylfaen"/>
          <w:lang w:val="ka-GE"/>
        </w:rPr>
        <w:t xml:space="preserve"> </w:t>
      </w:r>
      <w:r w:rsidRPr="00743A0D">
        <w:rPr>
          <w:rFonts w:ascii="Sylfaen" w:hAnsi="Sylfaen" w:cs="Sylfaen"/>
          <w:lang w:val="ka-GE"/>
        </w:rPr>
        <w:t xml:space="preserve">კორუფციის წინააღმდეგ ბრძოლის პრევენციული მექანიზმის </w:t>
      </w:r>
      <w:r>
        <w:rPr>
          <w:rFonts w:ascii="Sylfaen" w:hAnsi="Sylfaen" w:cs="Sylfaen"/>
          <w:lang w:val="ka-GE"/>
        </w:rPr>
        <w:t xml:space="preserve">გასაძლიერებლად, </w:t>
      </w:r>
      <w:r w:rsidRPr="00743A0D">
        <w:rPr>
          <w:rFonts w:ascii="Sylfaen" w:hAnsi="Sylfaen" w:cs="Sylfaen"/>
          <w:lang w:val="ka-GE"/>
        </w:rPr>
        <w:t xml:space="preserve">შემუშავდა ეთიკისა და ქცევის ზოგადი წესების ერთიანი დოკუმენტი ყველა საჯარო დაწესებულებისათვის. გატარებული რეფორმების შედეგად, </w:t>
      </w:r>
      <w:r w:rsidRPr="00AB4EDE">
        <w:rPr>
          <w:rFonts w:ascii="Sylfaen" w:hAnsi="Sylfaen" w:cs="Sylfaen"/>
          <w:lang w:val="ka-GE"/>
        </w:rPr>
        <w:t>მსოფლიო</w:t>
      </w:r>
      <w:r w:rsidRPr="00743A0D">
        <w:rPr>
          <w:rFonts w:ascii="Sylfaen" w:hAnsi="Sylfaen" w:cs="Sylfaen"/>
          <w:lang w:val="ka-GE"/>
        </w:rPr>
        <w:t xml:space="preserve"> მართლმსაჯულების პროექტის „კანონის უზენაესობის ინდექსის“ 2015 წლის მონაცემებით</w:t>
      </w:r>
      <w:r>
        <w:rPr>
          <w:rFonts w:ascii="Sylfaen" w:hAnsi="Sylfaen" w:cs="Sylfaen"/>
          <w:lang w:val="ka-GE"/>
        </w:rPr>
        <w:t>,</w:t>
      </w:r>
      <w:r w:rsidRPr="00743A0D">
        <w:rPr>
          <w:rFonts w:ascii="Sylfaen" w:hAnsi="Sylfaen" w:cs="Sylfaen"/>
          <w:lang w:val="ka-GE"/>
        </w:rPr>
        <w:t xml:space="preserve"> საქართველო პირველ ადგილზეა კორუფციის</w:t>
      </w:r>
      <w:r>
        <w:rPr>
          <w:rFonts w:ascii="Sylfaen" w:hAnsi="Sylfaen" w:cs="Sylfaen"/>
          <w:lang w:val="ka-GE"/>
        </w:rPr>
        <w:t>ა</w:t>
      </w:r>
      <w:r w:rsidRPr="00743A0D">
        <w:rPr>
          <w:rFonts w:ascii="Sylfaen" w:hAnsi="Sylfaen" w:cs="Sylfaen"/>
          <w:lang w:val="ka-GE"/>
        </w:rPr>
        <w:t xml:space="preserve"> და ღია მმართველობის დაბალი მაჩვენებლით აღმოსავლეთ ევროპისა და ცენტრალური აზიის რეგიონის 13 ქვეყანას შორის.</w:t>
      </w:r>
      <w:r>
        <w:rPr>
          <w:rFonts w:ascii="Sylfaen" w:hAnsi="Sylfaen" w:cs="Sylfaen"/>
          <w:lang w:val="ka-GE"/>
        </w:rPr>
        <w:t xml:space="preserve"> </w:t>
      </w:r>
      <w:r w:rsidRPr="00743A0D">
        <w:rPr>
          <w:rFonts w:ascii="Sylfaen" w:hAnsi="Sylfaen" w:cs="Sylfaen"/>
          <w:lang w:val="ka-GE"/>
        </w:rPr>
        <w:t>გაუმჯობესდა სერვისების მიწოდების პროცესი. პროგრესულად ვითარდება ელექტრონული მომსახურება. „იუსტიციის სახლის“ ელ-მომსახურების გვერდის მეშვეობით</w:t>
      </w:r>
      <w:r>
        <w:rPr>
          <w:rFonts w:ascii="Sylfaen" w:hAnsi="Sylfaen" w:cs="Sylfaen"/>
          <w:lang w:val="ka-GE"/>
        </w:rPr>
        <w:t>,</w:t>
      </w:r>
      <w:r w:rsidRPr="00743A0D">
        <w:rPr>
          <w:rFonts w:ascii="Sylfaen" w:hAnsi="Sylfaen" w:cs="Sylfaen"/>
          <w:lang w:val="ka-GE"/>
        </w:rPr>
        <w:t xml:space="preserve"> </w:t>
      </w:r>
      <w:r>
        <w:rPr>
          <w:rFonts w:ascii="Sylfaen" w:hAnsi="Sylfaen" w:cs="Sylfaen"/>
          <w:lang w:val="ka-GE"/>
        </w:rPr>
        <w:t>შესაძლებელი გახდა</w:t>
      </w:r>
      <w:r w:rsidRPr="00743A0D">
        <w:rPr>
          <w:rFonts w:ascii="Sylfaen" w:hAnsi="Sylfaen" w:cs="Sylfaen"/>
          <w:lang w:val="ka-GE"/>
        </w:rPr>
        <w:t xml:space="preserve"> 40-მდე მომსახურების ელექტრონულად მიღება. ელექტრონული მთავრობის განვითარებამ ხელი შ</w:t>
      </w:r>
      <w:r>
        <w:rPr>
          <w:rFonts w:ascii="Sylfaen" w:hAnsi="Sylfaen" w:cs="Sylfaen"/>
          <w:lang w:val="ka-GE"/>
        </w:rPr>
        <w:t>ეუწყო</w:t>
      </w:r>
      <w:r w:rsidRPr="00743A0D">
        <w:rPr>
          <w:rFonts w:ascii="Sylfaen" w:hAnsi="Sylfaen" w:cs="Sylfaen"/>
          <w:lang w:val="ka-GE"/>
        </w:rPr>
        <w:t xml:space="preserve"> ასევე გა</w:t>
      </w:r>
      <w:r w:rsidR="00167771">
        <w:rPr>
          <w:rFonts w:ascii="Sylfaen" w:hAnsi="Sylfaen" w:cs="Sylfaen"/>
          <w:lang w:val="ka-GE"/>
        </w:rPr>
        <w:t>მ</w:t>
      </w:r>
      <w:r w:rsidRPr="00743A0D">
        <w:rPr>
          <w:rFonts w:ascii="Sylfaen" w:hAnsi="Sylfaen" w:cs="Sylfaen"/>
          <w:lang w:val="ka-GE"/>
        </w:rPr>
        <w:t xml:space="preserve">ჭვირვალე და ღია მმართველობის გაუმჯობესებას. </w:t>
      </w:r>
      <w:r w:rsidRPr="00743A0D">
        <w:rPr>
          <w:rFonts w:ascii="Sylfaen" w:hAnsi="Sylfaen" w:cs="Sylfaen"/>
          <w:lang w:val="ka-GE"/>
        </w:rPr>
        <w:lastRenderedPageBreak/>
        <w:t>სახელმ</w:t>
      </w:r>
      <w:r>
        <w:rPr>
          <w:rFonts w:ascii="Sylfaen" w:hAnsi="Sylfaen" w:cs="Sylfaen"/>
          <w:lang w:val="ka-GE"/>
        </w:rPr>
        <w:t>წ</w:t>
      </w:r>
      <w:r w:rsidRPr="00743A0D">
        <w:rPr>
          <w:rFonts w:ascii="Sylfaen" w:hAnsi="Sylfaen" w:cs="Sylfaen"/>
          <w:lang w:val="ka-GE"/>
        </w:rPr>
        <w:t xml:space="preserve">იფო დაწესებულებები </w:t>
      </w:r>
      <w:r>
        <w:rPr>
          <w:rFonts w:ascii="Sylfaen" w:hAnsi="Sylfaen" w:cs="Sylfaen"/>
          <w:lang w:val="ka-GE"/>
        </w:rPr>
        <w:t xml:space="preserve">სულ </w:t>
      </w:r>
      <w:r w:rsidRPr="00743A0D">
        <w:rPr>
          <w:rFonts w:ascii="Sylfaen" w:hAnsi="Sylfaen" w:cs="Sylfaen"/>
          <w:lang w:val="ka-GE"/>
        </w:rPr>
        <w:t xml:space="preserve">უფრო ატიურად </w:t>
      </w:r>
      <w:r>
        <w:rPr>
          <w:rFonts w:ascii="Sylfaen" w:hAnsi="Sylfaen" w:cs="Sylfaen"/>
          <w:lang w:val="ka-GE"/>
        </w:rPr>
        <w:t>იყენებენ</w:t>
      </w:r>
      <w:r w:rsidRPr="00743A0D">
        <w:rPr>
          <w:rFonts w:ascii="Sylfaen" w:hAnsi="Sylfaen" w:cs="Sylfaen"/>
          <w:lang w:val="ka-GE"/>
        </w:rPr>
        <w:t xml:space="preserve"> ელექტრონულ ვებ-გვერდებს საჯარო ინფორმაციის საზოგადოებისათვის ხელმისაწვდომობის </w:t>
      </w:r>
      <w:r>
        <w:rPr>
          <w:rFonts w:ascii="Sylfaen" w:hAnsi="Sylfaen" w:cs="Sylfaen"/>
          <w:lang w:val="ka-GE"/>
        </w:rPr>
        <w:t>უზრუნველსაყოფად</w:t>
      </w:r>
      <w:r w:rsidRPr="00743A0D">
        <w:rPr>
          <w:rFonts w:ascii="Sylfaen" w:hAnsi="Sylfaen" w:cs="Sylfaen"/>
          <w:lang w:val="ka-GE"/>
        </w:rPr>
        <w:t>.</w:t>
      </w:r>
    </w:p>
    <w:p w:rsidR="00135D60" w:rsidRPr="00B64E99" w:rsidRDefault="00135D60" w:rsidP="006C0068">
      <w:pPr>
        <w:spacing w:after="120" w:line="240" w:lineRule="auto"/>
        <w:jc w:val="both"/>
        <w:rPr>
          <w:rFonts w:ascii="Sylfaen" w:hAnsi="Sylfaen" w:cs="Sylfaen"/>
          <w:lang w:val="ka-GE"/>
        </w:rPr>
      </w:pPr>
      <w:r w:rsidRPr="00DC1275">
        <w:rPr>
          <w:rFonts w:ascii="Sylfaen" w:hAnsi="Sylfaen" w:cs="Sylfaen"/>
          <w:lang w:val="ka-GE"/>
        </w:rPr>
        <w:t xml:space="preserve">გადაიდგა მნიშვნელოვანი ნაბიჯები </w:t>
      </w:r>
      <w:r w:rsidRPr="00DC1275">
        <w:rPr>
          <w:rFonts w:ascii="Sylfaen" w:hAnsi="Sylfaen" w:cs="Sylfaen"/>
          <w:b/>
          <w:i/>
          <w:lang w:val="ka-GE"/>
        </w:rPr>
        <w:t>პოლიტიკური სისტემის</w:t>
      </w:r>
      <w:r w:rsidRPr="00DC1275">
        <w:rPr>
          <w:rFonts w:ascii="Sylfaen" w:hAnsi="Sylfaen" w:cs="Sylfaen"/>
          <w:lang w:val="ka-GE"/>
        </w:rPr>
        <w:t xml:space="preserve"> სტაბილიზაციის მიმართულებით. პოლიტიკურ სპექტრში ჯერ კიდევ მაღალია პოლარიზაციისა და რადიკალიზაციის ხარისხი, რასაც პოლიტიკური პარტიებისა და მათთან დაკავშირებული მედიასაშუალებების რიტორიკა </w:t>
      </w:r>
      <w:r>
        <w:rPr>
          <w:rFonts w:ascii="Sylfaen" w:hAnsi="Sylfaen" w:cs="Sylfaen"/>
          <w:lang w:val="ka-GE"/>
        </w:rPr>
        <w:t xml:space="preserve">და </w:t>
      </w:r>
      <w:r w:rsidRPr="00DC1275">
        <w:rPr>
          <w:rFonts w:ascii="Sylfaen" w:hAnsi="Sylfaen" w:cs="Sylfaen"/>
          <w:lang w:val="ka-GE"/>
        </w:rPr>
        <w:t xml:space="preserve">პოლიტიკურ დისკუსიებში სიძულვილის ენის </w:t>
      </w:r>
      <w:r>
        <w:rPr>
          <w:rFonts w:ascii="Sylfaen" w:hAnsi="Sylfaen" w:cs="Sylfaen"/>
          <w:lang w:val="ka-GE"/>
        </w:rPr>
        <w:t xml:space="preserve">ფართოდ გამოყენება უწყობს ხელს. ყოველივე ეს დაბრკოლებას უქმნის პარტიული სისტემის ინსტიტუციონალიზაციას. აღნიშნული პრობლემები არის იმ არადემოკრატიული პოლიტიკური გარემოს შედეგი, რომელიც საქართველოში 2012 წლამდე იყო ჩამოყალიბებული. პოლიტიკური სისტემის საერთო დემოკრატიზაცია, არჩევნების დემოკრატიული პრინციპების შესაბამისად ჩატარება და პოლიტიკური პარტიების მარეგულირებელი კანონმდებლობის სრულყოფა უზრუნველყოფს პოლიტიკის დერადიკალიზაციას და დააჩქარებს პარტიული სისტემის ინსტიტუციონალიზაციის პროცესს. პოლიტიკური სისტემის გაჯანსაღების მიზნით, 2013-16 წლებში დაიხვეწა კანონმდებლობა პოლიტიკური პარტიების შესახებ - გაუქმდა რეპრესიული ნორმები, რომლებიც 2011-12 წლებში ოპოზიციური პარტიების მხარდამჭერების შევიწროების მიზნით გამოიყენებოდა; </w:t>
      </w:r>
      <w:r w:rsidRPr="00B64E99">
        <w:rPr>
          <w:rFonts w:ascii="Sylfaen" w:hAnsi="Sylfaen" w:cs="Sylfaen"/>
          <w:lang w:val="ka-GE"/>
        </w:rPr>
        <w:t xml:space="preserve">იურიდიულ პირებს </w:t>
      </w:r>
      <w:r>
        <w:rPr>
          <w:rFonts w:ascii="Sylfaen" w:hAnsi="Sylfaen" w:cs="Sylfaen"/>
          <w:lang w:val="ka-GE"/>
        </w:rPr>
        <w:t xml:space="preserve">მიენიჭათ </w:t>
      </w:r>
      <w:r w:rsidRPr="00B64E99">
        <w:rPr>
          <w:rFonts w:ascii="Sylfaen" w:hAnsi="Sylfaen" w:cs="Sylfaen"/>
          <w:lang w:val="ka-GE"/>
        </w:rPr>
        <w:t>პარტიების დაფინანსების უფლება; პარტიების შემომწირველების</w:t>
      </w:r>
      <w:r>
        <w:rPr>
          <w:rFonts w:ascii="Sylfaen" w:hAnsi="Sylfaen" w:cs="Sylfaen"/>
          <w:lang w:val="ka-GE"/>
        </w:rPr>
        <w:t>ა</w:t>
      </w:r>
      <w:r w:rsidRPr="00B64E99">
        <w:rPr>
          <w:rFonts w:ascii="Sylfaen" w:hAnsi="Sylfaen" w:cs="Sylfaen"/>
          <w:lang w:val="ka-GE"/>
        </w:rPr>
        <w:t xml:space="preserve"> და მათი ფინანსების შესახებ ინფორმაციის გამოთხოვა შესაძლებელი გახდა მხოლოდ სასამართლოს </w:t>
      </w:r>
      <w:r>
        <w:rPr>
          <w:rFonts w:ascii="Sylfaen" w:hAnsi="Sylfaen" w:cs="Sylfaen"/>
          <w:lang w:val="ka-GE"/>
        </w:rPr>
        <w:t>მეშვეობით;</w:t>
      </w:r>
      <w:r w:rsidRPr="00B64E99">
        <w:rPr>
          <w:rFonts w:ascii="Sylfaen" w:hAnsi="Sylfaen" w:cs="Sylfaen"/>
          <w:lang w:val="ka-GE"/>
        </w:rPr>
        <w:t xml:space="preserve"> 4%-დან 3%-ზე შე</w:t>
      </w:r>
      <w:r>
        <w:rPr>
          <w:rFonts w:ascii="Sylfaen" w:hAnsi="Sylfaen" w:cs="Sylfaen"/>
          <w:lang w:val="ka-GE"/>
        </w:rPr>
        <w:t>მ</w:t>
      </w:r>
      <w:r w:rsidRPr="00B64E99">
        <w:rPr>
          <w:rFonts w:ascii="Sylfaen" w:hAnsi="Sylfaen" w:cs="Sylfaen"/>
          <w:lang w:val="ka-GE"/>
        </w:rPr>
        <w:t xml:space="preserve">ცირდა </w:t>
      </w:r>
      <w:r>
        <w:rPr>
          <w:rFonts w:ascii="Sylfaen" w:hAnsi="Sylfaen" w:cs="Sylfaen"/>
          <w:lang w:val="ka-GE"/>
        </w:rPr>
        <w:t>პარტიის</w:t>
      </w:r>
      <w:r w:rsidRPr="00B64E99">
        <w:rPr>
          <w:rFonts w:ascii="Sylfaen" w:hAnsi="Sylfaen" w:cs="Sylfaen"/>
          <w:lang w:val="ka-GE"/>
        </w:rPr>
        <w:t xml:space="preserve"> </w:t>
      </w:r>
      <w:r>
        <w:rPr>
          <w:rFonts w:ascii="Sylfaen" w:hAnsi="Sylfaen" w:cs="Sylfaen"/>
          <w:lang w:val="ka-GE"/>
        </w:rPr>
        <w:t xml:space="preserve">მიერ </w:t>
      </w:r>
      <w:r w:rsidRPr="00B64E99">
        <w:rPr>
          <w:rFonts w:ascii="Sylfaen" w:hAnsi="Sylfaen" w:cs="Sylfaen"/>
          <w:lang w:val="ka-GE"/>
        </w:rPr>
        <w:t xml:space="preserve">სახელმწიფო ბიუჯეტიდან დაფინანსების მისაღებად </w:t>
      </w:r>
      <w:r>
        <w:rPr>
          <w:rFonts w:ascii="Sylfaen" w:hAnsi="Sylfaen" w:cs="Sylfaen"/>
          <w:lang w:val="ka-GE"/>
        </w:rPr>
        <w:t xml:space="preserve">დადგენილი </w:t>
      </w:r>
      <w:r w:rsidRPr="00B64E99">
        <w:rPr>
          <w:rFonts w:ascii="Sylfaen" w:hAnsi="Sylfaen" w:cs="Sylfaen"/>
          <w:lang w:val="ka-GE"/>
        </w:rPr>
        <w:t xml:space="preserve">ბარიერი. </w:t>
      </w:r>
    </w:p>
    <w:p w:rsidR="00135D60" w:rsidRDefault="00135D60" w:rsidP="006C0068">
      <w:pPr>
        <w:spacing w:after="120" w:line="240" w:lineRule="auto"/>
        <w:jc w:val="both"/>
        <w:rPr>
          <w:rFonts w:ascii="Sylfaen" w:hAnsi="Sylfaen"/>
          <w:lang w:val="ka-GE"/>
        </w:rPr>
      </w:pPr>
      <w:r>
        <w:rPr>
          <w:rFonts w:ascii="Sylfaen" w:hAnsi="Sylfaen" w:cs="Sylfaen"/>
          <w:lang w:val="ka-GE"/>
        </w:rPr>
        <w:t xml:space="preserve">2012 წლის შემდეგ, საქართველოში თვისებრივად შეიცვალა </w:t>
      </w:r>
      <w:r w:rsidRPr="002E3590">
        <w:rPr>
          <w:rFonts w:ascii="Sylfaen" w:hAnsi="Sylfaen" w:cs="Sylfaen"/>
          <w:b/>
          <w:i/>
          <w:lang w:val="ka-GE"/>
        </w:rPr>
        <w:t>საარჩევნო გარემო.</w:t>
      </w:r>
      <w:r>
        <w:rPr>
          <w:rFonts w:ascii="Sylfaen" w:hAnsi="Sylfaen" w:cs="Sylfaen"/>
          <w:lang w:val="ka-GE"/>
        </w:rPr>
        <w:t xml:space="preserve"> </w:t>
      </w:r>
      <w:r w:rsidRPr="004B58CA">
        <w:rPr>
          <w:rFonts w:ascii="Sylfaen" w:hAnsi="Sylfaen" w:cs="Sylfaen"/>
          <w:lang w:val="ka-GE"/>
        </w:rPr>
        <w:t>აღიკვეთა</w:t>
      </w:r>
      <w:r w:rsidRPr="004B58CA">
        <w:rPr>
          <w:rFonts w:ascii="Sylfaen" w:hAnsi="Sylfaen"/>
          <w:lang w:val="ka-GE"/>
        </w:rPr>
        <w:t xml:space="preserve"> </w:t>
      </w:r>
      <w:r w:rsidRPr="004C7630">
        <w:rPr>
          <w:rFonts w:ascii="Sylfaen" w:hAnsi="Sylfaen"/>
          <w:lang w:val="ka-GE"/>
        </w:rPr>
        <w:t>არჩევნების</w:t>
      </w:r>
      <w:r w:rsidRPr="004B58CA">
        <w:rPr>
          <w:rFonts w:ascii="Sylfaen" w:hAnsi="Sylfaen"/>
          <w:lang w:val="ka-GE"/>
        </w:rPr>
        <w:t xml:space="preserve"> გაყალბების პრაქტიკა. </w:t>
      </w:r>
      <w:r>
        <w:rPr>
          <w:rFonts w:ascii="Sylfaen" w:hAnsi="Sylfaen"/>
          <w:lang w:val="ka-GE"/>
        </w:rPr>
        <w:t xml:space="preserve">საერთაშორისო თანამეგობრობის </w:t>
      </w:r>
      <w:r w:rsidRPr="004B58CA">
        <w:rPr>
          <w:rFonts w:ascii="Sylfaen" w:hAnsi="Sylfaen"/>
          <w:lang w:val="ka-GE"/>
        </w:rPr>
        <w:t xml:space="preserve">საყოველთაო </w:t>
      </w:r>
      <w:r>
        <w:rPr>
          <w:rFonts w:ascii="Sylfaen" w:hAnsi="Sylfaen"/>
          <w:lang w:val="ka-GE"/>
        </w:rPr>
        <w:t>შეფასებით</w:t>
      </w:r>
      <w:r w:rsidRPr="004B58CA">
        <w:rPr>
          <w:rFonts w:ascii="Sylfaen" w:hAnsi="Sylfaen"/>
          <w:lang w:val="ka-GE"/>
        </w:rPr>
        <w:t>, 2013 და 2014 წლების არჩევნები დემოკრატიული პრინციპების სრული დაცვით ჩატარდა.</w:t>
      </w:r>
      <w:r>
        <w:rPr>
          <w:rFonts w:ascii="Sylfaen" w:hAnsi="Sylfaen"/>
          <w:lang w:val="ka-GE"/>
        </w:rPr>
        <w:t xml:space="preserve"> გადაისინჯა საარჩევნო ოლქების საზღვრები, რის საფუძველზეც პირველად დამოუკიდებლობის აღდგენის შემდეგ, საპარლამენტო არჩევნები საქართველოში ხმათა თანასწორობის პრინციპის სრული დაცვით ჩატარდება. </w:t>
      </w:r>
      <w:r>
        <w:rPr>
          <w:rFonts w:ascii="Sylfaen" w:hAnsi="Sylfaen" w:cs="Sylfaen"/>
          <w:lang w:val="ka-GE"/>
        </w:rPr>
        <w:t xml:space="preserve">მაჟორიტარი დეპუტატების არჩევნებისთვის დაწესდა 50%-იანი ბარიერი, რითაც ამაღლდა მათი ლეგიტიმაციის ხარისხი. </w:t>
      </w:r>
      <w:r>
        <w:rPr>
          <w:rFonts w:ascii="Sylfaen" w:hAnsi="Sylfaen"/>
          <w:lang w:val="ka-GE"/>
        </w:rPr>
        <w:t xml:space="preserve">არჩევნების სამართლიანობის პრინციპის უზრუნველყოფის მიზნით, დაიხვეწა „საქართველო საარჩევნო კოდექსის“ მთელი რიგი ნორმები - </w:t>
      </w:r>
      <w:r w:rsidRPr="000E3F8D">
        <w:rPr>
          <w:rFonts w:ascii="Sylfaen" w:hAnsi="Sylfaen" w:cs="Sylfaen"/>
          <w:lang w:val="ka-GE"/>
        </w:rPr>
        <w:t>დაიხვეწა კენჭისყრის დღის პროცედურები</w:t>
      </w:r>
      <w:r>
        <w:rPr>
          <w:rFonts w:ascii="Sylfaen" w:hAnsi="Sylfaen" w:cs="Sylfaen"/>
          <w:lang w:val="ka-GE"/>
        </w:rPr>
        <w:t>,</w:t>
      </w:r>
      <w:r w:rsidRPr="000E3F8D">
        <w:rPr>
          <w:rFonts w:ascii="Sylfaen" w:hAnsi="Sylfaen" w:cs="Sylfaen"/>
          <w:lang w:val="ka-GE"/>
        </w:rPr>
        <w:t xml:space="preserve"> კენჭისყრის შენობაში, ოთახებსა და მიმდებარე ტერიტორიაზე წესრიგის დაცვის ნორმები</w:t>
      </w:r>
      <w:r>
        <w:rPr>
          <w:rFonts w:ascii="Sylfaen" w:hAnsi="Sylfaen" w:cs="Sylfaen"/>
          <w:lang w:val="ka-GE"/>
        </w:rPr>
        <w:t xml:space="preserve">; </w:t>
      </w:r>
      <w:r w:rsidR="003D1C1C">
        <w:rPr>
          <w:rFonts w:ascii="Sylfaen" w:hAnsi="Sylfaen" w:cs="Sylfaen"/>
          <w:lang w:val="ka-GE"/>
        </w:rPr>
        <w:t>შეიზღუდა</w:t>
      </w:r>
      <w:r>
        <w:rPr>
          <w:rFonts w:ascii="Sylfaen" w:hAnsi="Sylfaen" w:cs="Sylfaen"/>
          <w:lang w:val="ka-GE"/>
        </w:rPr>
        <w:t xml:space="preserve"> სპეციალური უბნების შექ</w:t>
      </w:r>
      <w:r w:rsidR="001653B3">
        <w:rPr>
          <w:rFonts w:ascii="Sylfaen" w:hAnsi="Sylfaen" w:cs="Sylfaen"/>
          <w:lang w:val="ka-GE"/>
        </w:rPr>
        <w:t>მ</w:t>
      </w:r>
      <w:r>
        <w:rPr>
          <w:rFonts w:ascii="Sylfaen" w:hAnsi="Sylfaen" w:cs="Sylfaen"/>
          <w:lang w:val="ka-GE"/>
        </w:rPr>
        <w:t>ნ</w:t>
      </w:r>
      <w:r w:rsidR="001653B3">
        <w:rPr>
          <w:rFonts w:ascii="Sylfaen" w:hAnsi="Sylfaen" w:cs="Sylfaen"/>
          <w:lang w:val="ka-GE"/>
        </w:rPr>
        <w:t>ა, ხოლო</w:t>
      </w:r>
      <w:r w:rsidR="003D1C1C">
        <w:rPr>
          <w:rFonts w:ascii="Sylfaen" w:hAnsi="Sylfaen" w:cs="Sylfaen"/>
          <w:lang w:val="ka-GE"/>
        </w:rPr>
        <w:t xml:space="preserve"> შსს</w:t>
      </w:r>
      <w:r w:rsidR="001653B3">
        <w:rPr>
          <w:rFonts w:ascii="Sylfaen" w:hAnsi="Sylfaen" w:cs="Sylfaen"/>
          <w:lang w:val="ka-GE"/>
        </w:rPr>
        <w:t>-ს</w:t>
      </w:r>
      <w:r w:rsidR="003D1C1C">
        <w:rPr>
          <w:rFonts w:ascii="Sylfaen" w:hAnsi="Sylfaen" w:cs="Sylfaen"/>
          <w:lang w:val="ka-GE"/>
        </w:rPr>
        <w:t xml:space="preserve"> სპეციალური უბნები მთლიანად გაუქმდა</w:t>
      </w:r>
      <w:r>
        <w:rPr>
          <w:rFonts w:ascii="Sylfaen" w:hAnsi="Sylfaen" w:cs="Sylfaen"/>
          <w:lang w:val="ka-GE"/>
        </w:rPr>
        <w:t xml:space="preserve">; </w:t>
      </w:r>
      <w:r w:rsidRPr="000E3F8D">
        <w:rPr>
          <w:rFonts w:ascii="Sylfaen" w:hAnsi="Sylfaen" w:cs="Sylfaen"/>
          <w:lang w:val="ka-GE"/>
        </w:rPr>
        <w:t xml:space="preserve">საარჩევნო სიის დაზუსტებისათვის აუცილებელი პრინციპის − „ერთი ადამიანი − ერთი დოკუმენტი“ </w:t>
      </w:r>
      <w:r>
        <w:rPr>
          <w:rFonts w:ascii="Sylfaen" w:hAnsi="Sylfaen" w:cs="Sylfaen"/>
          <w:lang w:val="ka-GE"/>
        </w:rPr>
        <w:t>უზრუნველსაყოფად,</w:t>
      </w:r>
      <w:r w:rsidRPr="000E3F8D">
        <w:rPr>
          <w:rFonts w:ascii="Sylfaen" w:hAnsi="Sylfaen" w:cs="Sylfaen"/>
          <w:lang w:val="ka-GE"/>
        </w:rPr>
        <w:t xml:space="preserve"> ორი წლის განმავლობაში გაიცა მილიონზე მეტი ახალი პირადობის მოწმობა</w:t>
      </w:r>
      <w:r>
        <w:rPr>
          <w:rFonts w:ascii="Sylfaen" w:hAnsi="Sylfaen" w:cs="Sylfaen"/>
          <w:lang w:val="ka-GE"/>
        </w:rPr>
        <w:t xml:space="preserve"> და ა</w:t>
      </w:r>
      <w:r>
        <w:rPr>
          <w:rFonts w:ascii="Sylfaen" w:hAnsi="Sylfaen"/>
          <w:lang w:val="ka-GE"/>
        </w:rPr>
        <w:t>.შ. ადმინისტრაციული რესეურსი, მათ შორის ძალოვანი სტრუქტურები აღარ გამოიყენება ამომრჩეველზე ზეწოლის საშუალებად. ადამიანებს, მათ შორის ბიზნესმენებს აღარ აქვთ ოპოზიციური პარტიების მხარდაჭერის, აგრეთვე მათ მფლობელობაში არსებულ მედიასაშუალებებში რეკლამის განთავსების შიში. თვისებრივად ამაღლდა საზოგადოების ნდობა საარჩევნო ადმინისტრაციის მიმართ.</w:t>
      </w:r>
    </w:p>
    <w:p w:rsidR="00135D60" w:rsidRDefault="00135D60" w:rsidP="006C0068">
      <w:pPr>
        <w:spacing w:after="120" w:line="240" w:lineRule="auto"/>
        <w:jc w:val="both"/>
        <w:rPr>
          <w:rFonts w:ascii="Sylfaen" w:hAnsi="Sylfaen"/>
          <w:lang w:val="ka-GE"/>
        </w:rPr>
      </w:pPr>
      <w:r>
        <w:rPr>
          <w:rFonts w:ascii="Sylfaen" w:hAnsi="Sylfaen"/>
          <w:lang w:val="ka-GE"/>
        </w:rPr>
        <w:t xml:space="preserve">თვისებრივად ამაღლდა </w:t>
      </w:r>
      <w:r w:rsidRPr="00E0094B">
        <w:rPr>
          <w:rFonts w:ascii="Sylfaen" w:hAnsi="Sylfaen"/>
          <w:b/>
          <w:i/>
          <w:lang w:val="ka-GE"/>
        </w:rPr>
        <w:t>სამოქალაქო სექტორის</w:t>
      </w:r>
      <w:r>
        <w:rPr>
          <w:rFonts w:ascii="Sylfaen" w:hAnsi="Sylfaen"/>
          <w:lang w:val="ka-GE"/>
        </w:rPr>
        <w:t xml:space="preserve"> აქტიურობის</w:t>
      </w:r>
      <w:r w:rsidR="003D1C1C">
        <w:rPr>
          <w:rFonts w:ascii="Sylfaen" w:hAnsi="Sylfaen"/>
          <w:lang w:val="ka-GE"/>
        </w:rPr>
        <w:t xml:space="preserve">ა და </w:t>
      </w:r>
      <w:r w:rsidR="001653B3">
        <w:rPr>
          <w:rFonts w:ascii="Sylfaen" w:hAnsi="Sylfaen"/>
          <w:lang w:val="ka-GE"/>
        </w:rPr>
        <w:t>საჯარო გადაწყვეტილებათა მ</w:t>
      </w:r>
      <w:r w:rsidR="00574AC7">
        <w:rPr>
          <w:rFonts w:ascii="Sylfaen" w:hAnsi="Sylfaen"/>
          <w:lang w:val="ka-GE"/>
        </w:rPr>
        <w:t>ი</w:t>
      </w:r>
      <w:r w:rsidR="001653B3">
        <w:rPr>
          <w:rFonts w:ascii="Sylfaen" w:hAnsi="Sylfaen"/>
          <w:lang w:val="ka-GE"/>
        </w:rPr>
        <w:t xml:space="preserve">ღების პროცესში </w:t>
      </w:r>
      <w:r w:rsidR="003D1C1C">
        <w:rPr>
          <w:rFonts w:ascii="Sylfaen" w:hAnsi="Sylfaen"/>
          <w:lang w:val="ka-GE"/>
        </w:rPr>
        <w:t>ჩართულობის</w:t>
      </w:r>
      <w:r>
        <w:rPr>
          <w:rFonts w:ascii="Sylfaen" w:hAnsi="Sylfaen"/>
          <w:lang w:val="ka-GE"/>
        </w:rPr>
        <w:t xml:space="preserve"> ხარისხი</w:t>
      </w:r>
      <w:r w:rsidR="00271A39">
        <w:rPr>
          <w:rFonts w:ascii="Sylfaen" w:hAnsi="Sylfaen"/>
          <w:lang w:val="ka-GE"/>
        </w:rPr>
        <w:t>.</w:t>
      </w:r>
      <w:r>
        <w:rPr>
          <w:rFonts w:ascii="Sylfaen" w:hAnsi="Sylfaen"/>
          <w:lang w:val="ka-GE"/>
        </w:rPr>
        <w:t xml:space="preserve"> </w:t>
      </w:r>
      <w:r w:rsidR="00271A39">
        <w:rPr>
          <w:rFonts w:ascii="Sylfaen" w:hAnsi="Sylfaen"/>
          <w:lang w:val="ka-GE"/>
        </w:rPr>
        <w:t xml:space="preserve">დღეს, </w:t>
      </w:r>
      <w:r>
        <w:rPr>
          <w:rFonts w:ascii="Sylfaen" w:hAnsi="Sylfaen"/>
          <w:lang w:val="ka-GE"/>
        </w:rPr>
        <w:t xml:space="preserve">არასამთავრობო ორგანიზაციები ახორციელებენ ქმედით კონტროლს ხელისუფლების საქმიანობაზე. </w:t>
      </w:r>
    </w:p>
    <w:p w:rsidR="00135D60" w:rsidRDefault="00135D60" w:rsidP="006C0068">
      <w:pPr>
        <w:spacing w:after="120" w:line="240" w:lineRule="auto"/>
        <w:jc w:val="both"/>
        <w:rPr>
          <w:rFonts w:ascii="Sylfaen" w:hAnsi="Sylfaen"/>
          <w:lang w:val="ka-GE"/>
        </w:rPr>
      </w:pPr>
    </w:p>
    <w:p w:rsidR="00135D60" w:rsidRDefault="00135D60" w:rsidP="006C0068">
      <w:pPr>
        <w:shd w:val="clear" w:color="auto" w:fill="F2F2F2" w:themeFill="background1" w:themeFillShade="F2"/>
        <w:spacing w:after="120" w:line="240" w:lineRule="auto"/>
        <w:ind w:right="-360"/>
        <w:jc w:val="both"/>
        <w:rPr>
          <w:rFonts w:ascii="Sylfaen" w:hAnsi="Sylfaen"/>
          <w:lang w:val="ka-GE"/>
        </w:rPr>
      </w:pPr>
      <w:r>
        <w:rPr>
          <w:rFonts w:ascii="Sylfaen" w:hAnsi="Sylfaen"/>
          <w:lang w:val="ka-GE"/>
        </w:rPr>
        <w:t xml:space="preserve">პოლიტიკური პარტიების, სამოქალაქო სექტორის წარმომადგენლებისა და ექსპერტების სათანადო ჩართულობით, </w:t>
      </w:r>
      <w:r w:rsidR="0003270F">
        <w:rPr>
          <w:rFonts w:ascii="Sylfaen" w:hAnsi="Sylfaen"/>
          <w:lang w:val="ka-GE"/>
        </w:rPr>
        <w:t xml:space="preserve">შემუშავდება </w:t>
      </w:r>
      <w:r>
        <w:rPr>
          <w:rFonts w:ascii="Sylfaen" w:hAnsi="Sylfaen"/>
          <w:lang w:val="ka-GE"/>
        </w:rPr>
        <w:t xml:space="preserve">კონსტიტუციური კანონის </w:t>
      </w:r>
      <w:r w:rsidR="0003270F">
        <w:rPr>
          <w:rFonts w:ascii="Sylfaen" w:hAnsi="Sylfaen"/>
          <w:lang w:val="ka-GE"/>
        </w:rPr>
        <w:t>პროექტი</w:t>
      </w:r>
      <w:r>
        <w:rPr>
          <w:rFonts w:ascii="Sylfaen" w:hAnsi="Sylfaen"/>
          <w:lang w:val="ka-GE"/>
        </w:rPr>
        <w:t xml:space="preserve">, რომლის </w:t>
      </w:r>
      <w:r w:rsidR="0003270F">
        <w:rPr>
          <w:rFonts w:ascii="Sylfaen" w:hAnsi="Sylfaen"/>
          <w:lang w:val="ka-GE"/>
        </w:rPr>
        <w:t>საფუძველზე</w:t>
      </w:r>
      <w:r>
        <w:rPr>
          <w:rFonts w:ascii="Sylfaen" w:hAnsi="Sylfaen"/>
          <w:lang w:val="ka-GE"/>
        </w:rPr>
        <w:t xml:space="preserve"> საქართველოს კონსტიტუცია სრულად იქნება შესაბამისობაში მოყვანილი კონსტიტუციონალიზმის პრინციპებთან. </w:t>
      </w:r>
      <w:r>
        <w:rPr>
          <w:rFonts w:ascii="Sylfaen" w:hAnsi="Sylfaen"/>
          <w:lang w:val="ka-GE"/>
        </w:rPr>
        <w:lastRenderedPageBreak/>
        <w:t xml:space="preserve">კონსტიტუციის ახალი რედაქცია დაეფუძნება </w:t>
      </w:r>
      <w:r w:rsidRPr="008C01A3">
        <w:rPr>
          <w:rFonts w:ascii="Sylfaen" w:hAnsi="Sylfaen"/>
          <w:b/>
          <w:i/>
          <w:lang w:val="ka-GE"/>
        </w:rPr>
        <w:t>ხელისუფლების დანაწილების</w:t>
      </w:r>
      <w:r>
        <w:rPr>
          <w:rFonts w:ascii="Sylfaen" w:hAnsi="Sylfaen"/>
          <w:lang w:val="ka-GE"/>
        </w:rPr>
        <w:t xml:space="preserve"> პრინციპს და უზრუნველყოფს ჯეროვანი ბალანსის დაცვას ხელისუფლების საკანონმდებლო, აღმასრულებელ და სასამართლო შტოებს შორის. </w:t>
      </w:r>
    </w:p>
    <w:p w:rsidR="00135D60" w:rsidRDefault="00135D60" w:rsidP="006C0068">
      <w:pPr>
        <w:shd w:val="clear" w:color="auto" w:fill="F2F2F2" w:themeFill="background1" w:themeFillShade="F2"/>
        <w:spacing w:after="120" w:line="240" w:lineRule="auto"/>
        <w:ind w:right="-360"/>
        <w:jc w:val="both"/>
        <w:rPr>
          <w:rFonts w:ascii="Sylfaen" w:hAnsi="Sylfaen"/>
          <w:lang w:val="ka-GE"/>
        </w:rPr>
      </w:pPr>
      <w:r>
        <w:rPr>
          <w:rFonts w:ascii="Sylfaen" w:hAnsi="Sylfaen"/>
          <w:lang w:val="ka-GE"/>
        </w:rPr>
        <w:t xml:space="preserve">დაიხვეწება </w:t>
      </w:r>
      <w:r w:rsidRPr="00684E29">
        <w:rPr>
          <w:rFonts w:ascii="Sylfaen" w:hAnsi="Sylfaen"/>
          <w:b/>
          <w:i/>
          <w:lang w:val="ka-GE"/>
        </w:rPr>
        <w:t>ადმინისტრაციულ-ტერიტორიული მართვის</w:t>
      </w:r>
      <w:r>
        <w:rPr>
          <w:rFonts w:ascii="Sylfaen" w:hAnsi="Sylfaen"/>
          <w:lang w:val="ka-GE"/>
        </w:rPr>
        <w:t xml:space="preserve"> სისტემა: </w:t>
      </w:r>
    </w:p>
    <w:p w:rsidR="00135D60" w:rsidRPr="00B202C4" w:rsidRDefault="003D1C1C" w:rsidP="006C0068">
      <w:pPr>
        <w:pStyle w:val="ListParagraph"/>
        <w:numPr>
          <w:ilvl w:val="0"/>
          <w:numId w:val="5"/>
        </w:numPr>
        <w:shd w:val="clear" w:color="auto" w:fill="F2F2F2" w:themeFill="background1" w:themeFillShade="F2"/>
        <w:spacing w:after="120" w:line="240" w:lineRule="auto"/>
        <w:ind w:left="720"/>
        <w:jc w:val="both"/>
        <w:rPr>
          <w:rFonts w:ascii="Sylfaen" w:hAnsi="Sylfaen" w:cs="Sylfaen"/>
          <w:lang w:val="ka-GE"/>
        </w:rPr>
      </w:pPr>
      <w:r>
        <w:rPr>
          <w:rFonts w:ascii="Sylfaen" w:hAnsi="Sylfaen" w:cs="Sylfaen"/>
          <w:lang w:val="ka-GE"/>
        </w:rPr>
        <w:t>საკონსტიტუციო რეფორმის ფარგლებში</w:t>
      </w:r>
      <w:r w:rsidR="0003270F">
        <w:rPr>
          <w:rFonts w:ascii="Sylfaen" w:hAnsi="Sylfaen" w:cs="Sylfaen"/>
          <w:lang w:val="ka-GE"/>
        </w:rPr>
        <w:t>,</w:t>
      </w:r>
      <w:r>
        <w:rPr>
          <w:rFonts w:ascii="Sylfaen" w:hAnsi="Sylfaen" w:cs="Sylfaen"/>
          <w:lang w:val="ka-GE"/>
        </w:rPr>
        <w:t xml:space="preserve"> </w:t>
      </w:r>
      <w:r w:rsidR="0003270F">
        <w:rPr>
          <w:rFonts w:ascii="Sylfaen" w:hAnsi="Sylfaen" w:cs="Sylfaen"/>
          <w:lang w:val="ka-GE"/>
        </w:rPr>
        <w:t>გა</w:t>
      </w:r>
      <w:r w:rsidR="0003270F" w:rsidRPr="00B202C4">
        <w:rPr>
          <w:rFonts w:ascii="Sylfaen" w:hAnsi="Sylfaen" w:cs="Sylfaen"/>
          <w:lang w:val="ka-GE"/>
        </w:rPr>
        <w:t>დაისინჯება რეგიონული მართვის სისტემა;</w:t>
      </w:r>
    </w:p>
    <w:p w:rsidR="00135D60" w:rsidRPr="00B202C4" w:rsidRDefault="00135D60" w:rsidP="006C0068">
      <w:pPr>
        <w:pStyle w:val="ListParagraph"/>
        <w:numPr>
          <w:ilvl w:val="0"/>
          <w:numId w:val="5"/>
        </w:numPr>
        <w:shd w:val="clear" w:color="auto" w:fill="F2F2F2" w:themeFill="background1" w:themeFillShade="F2"/>
        <w:spacing w:after="120" w:line="240" w:lineRule="auto"/>
        <w:ind w:left="720"/>
        <w:jc w:val="both"/>
        <w:rPr>
          <w:rFonts w:ascii="Sylfaen" w:hAnsi="Sylfaen" w:cs="Sylfaen"/>
          <w:lang w:val="ka-GE"/>
        </w:rPr>
      </w:pPr>
      <w:r w:rsidRPr="00B202C4">
        <w:rPr>
          <w:rFonts w:ascii="Sylfaen" w:hAnsi="Sylfaen" w:cs="Sylfaen"/>
          <w:lang w:val="ka-GE"/>
        </w:rPr>
        <w:t xml:space="preserve">გაძლიერდება ადგილობრივი თვითმმართველობა.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w:t>
      </w:r>
      <w:r w:rsidR="0003270F" w:rsidRPr="00B202C4">
        <w:rPr>
          <w:rFonts w:ascii="Sylfaen" w:hAnsi="Sylfaen" w:cs="Sylfaen"/>
          <w:lang w:val="ka-GE"/>
        </w:rPr>
        <w:t>უზრუნველსაყოფად</w:t>
      </w:r>
      <w:r w:rsidRPr="00B202C4">
        <w:rPr>
          <w:rFonts w:ascii="Sylfaen" w:hAnsi="Sylfaen" w:cs="Sylfaen"/>
          <w:lang w:val="ka-GE"/>
        </w:rPr>
        <w:t>,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თითოეულ თემში შეიქმნება ადგილობრივი თვითმმართველობის განხორციელებაში მოქალაქეთა მონაწილეობის უზრუნველყოფის ქმედითი ინსტიტუციური მექანიზმი;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მუნიციპალიტეტის ტერიტორიული ორგანოები</w:t>
      </w:r>
      <w:r w:rsidR="00854041" w:rsidRPr="00B202C4">
        <w:rPr>
          <w:rFonts w:ascii="Sylfaen" w:hAnsi="Sylfaen" w:cs="Sylfaen"/>
          <w:lang w:val="ka-GE"/>
        </w:rPr>
        <w:t>;</w:t>
      </w:r>
      <w:r w:rsidRPr="00B202C4">
        <w:rPr>
          <w:rFonts w:ascii="Sylfaen" w:hAnsi="Sylfaen" w:cs="Sylfaen"/>
          <w:lang w:val="ka-GE"/>
        </w:rPr>
        <w:t xml:space="preserve"> ეტაპობრივად</w:t>
      </w:r>
      <w:r w:rsidR="00854041" w:rsidRPr="00B202C4">
        <w:rPr>
          <w:rFonts w:ascii="Sylfaen" w:hAnsi="Sylfaen" w:cs="Sylfaen"/>
          <w:lang w:val="ka-GE"/>
        </w:rPr>
        <w:t>,</w:t>
      </w:r>
      <w:r w:rsidRPr="00B202C4">
        <w:rPr>
          <w:rFonts w:ascii="Sylfaen" w:hAnsi="Sylfaen" w:cs="Sylfaen"/>
          <w:lang w:val="ka-GE"/>
        </w:rPr>
        <w:t xml:space="preserve"> მთელი ქვეყნის მასშტაბით გაფართოვდება „საზოგადოებრივი ცენტრების“ არსებული პრაქტიკა, რომლის მეშვეობით განხორციელდება სახელმწიფო და ადგილობრივი საზოგადოებრივი მომსახურებების მიწოდება ყოველ დასახლებაში, მმართველობის ორგანოებსა და მოქალაქეებს შორის ფიზიკური მანძილის მიუხედავად.</w:t>
      </w:r>
    </w:p>
    <w:p w:rsidR="00135D60" w:rsidRDefault="00135D60" w:rsidP="006C0068">
      <w:p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 xml:space="preserve">დაიხვეწება </w:t>
      </w:r>
      <w:r w:rsidRPr="00CF59DF">
        <w:rPr>
          <w:rFonts w:ascii="Sylfaen" w:hAnsi="Sylfaen" w:cs="Sylfaen"/>
          <w:b/>
          <w:i/>
          <w:lang w:val="ka-GE"/>
        </w:rPr>
        <w:t>საჯარო სამსახურის</w:t>
      </w:r>
      <w:r>
        <w:rPr>
          <w:rFonts w:ascii="Sylfaen" w:hAnsi="Sylfaen" w:cs="Sylfaen"/>
          <w:lang w:val="ka-GE"/>
        </w:rPr>
        <w:t xml:space="preserve"> სისტემა:</w:t>
      </w:r>
    </w:p>
    <w:p w:rsidR="009F5C6C" w:rsidRDefault="00135D60" w:rsidP="006C0068">
      <w:pPr>
        <w:pStyle w:val="ListParagraph"/>
        <w:numPr>
          <w:ilvl w:val="0"/>
          <w:numId w:val="5"/>
        </w:numPr>
        <w:shd w:val="clear" w:color="auto" w:fill="F2F2F2" w:themeFill="background1" w:themeFillShade="F2"/>
        <w:spacing w:after="120" w:line="240" w:lineRule="auto"/>
        <w:ind w:left="720"/>
        <w:jc w:val="both"/>
        <w:rPr>
          <w:rFonts w:ascii="Sylfaen" w:hAnsi="Sylfaen" w:cs="Sylfaen"/>
          <w:lang w:val="ka-GE"/>
        </w:rPr>
      </w:pPr>
      <w:r w:rsidRPr="009F5C6C">
        <w:rPr>
          <w:rFonts w:ascii="Sylfaen" w:hAnsi="Sylfaen" w:cs="Sylfaen"/>
          <w:lang w:val="ka-GE"/>
        </w:rPr>
        <w:t>ეტაპობრივად, ჩამოყალიბდება საჯარო სამსახურის კარიერული მოდელი, რომელიც უზრუნველყოფს მოხელეთა სამსახურში აყვანას და კარიერულ წინსვლას ობიექტური კრიტერიუმების შესაბამისად; მკაფიოდ მოწესრიგდება მოხელეებზე პრემიებისა და დანამატების გაცემის, აგრეთვე მათ მიერ საჯარო რესურსით სარგებლობის წესი;</w:t>
      </w:r>
    </w:p>
    <w:p w:rsidR="003860E5" w:rsidRPr="00DD5A80" w:rsidRDefault="003860E5" w:rsidP="006C0068">
      <w:pPr>
        <w:pStyle w:val="ListParagraph"/>
        <w:numPr>
          <w:ilvl w:val="0"/>
          <w:numId w:val="5"/>
        </w:numPr>
        <w:shd w:val="clear" w:color="auto" w:fill="F2F2F2" w:themeFill="background1" w:themeFillShade="F2"/>
        <w:spacing w:after="120" w:line="240" w:lineRule="auto"/>
        <w:ind w:left="720"/>
        <w:jc w:val="both"/>
        <w:rPr>
          <w:rFonts w:ascii="Sylfaen" w:hAnsi="Sylfaen" w:cs="Sylfaen"/>
          <w:lang w:val="ka-GE"/>
        </w:rPr>
      </w:pPr>
      <w:r w:rsidRPr="00DD5A80">
        <w:rPr>
          <w:rFonts w:ascii="Sylfaen" w:hAnsi="Sylfaen" w:cs="Sylfaen"/>
          <w:lang w:val="ka-GE"/>
        </w:rPr>
        <w:t xml:space="preserve">ადმინისტრაციული </w:t>
      </w:r>
      <w:r>
        <w:rPr>
          <w:rFonts w:ascii="Sylfaen" w:hAnsi="Sylfaen" w:cs="Sylfaen"/>
          <w:lang w:val="ka-GE"/>
        </w:rPr>
        <w:t>რესურს</w:t>
      </w:r>
      <w:r w:rsidRPr="00DD5A80">
        <w:rPr>
          <w:rFonts w:ascii="Sylfaen" w:hAnsi="Sylfaen" w:cs="Sylfaen"/>
          <w:lang w:val="ka-GE"/>
        </w:rPr>
        <w:t>ის შემცირების მიზნით,</w:t>
      </w:r>
      <w:r>
        <w:rPr>
          <w:rFonts w:ascii="Sylfaen" w:hAnsi="Sylfaen" w:cs="Sylfaen"/>
          <w:lang w:val="ka-GE"/>
        </w:rPr>
        <w:t xml:space="preserve"> </w:t>
      </w:r>
      <w:r w:rsidRPr="00DD5A80">
        <w:rPr>
          <w:rFonts w:ascii="Sylfaen" w:hAnsi="Sylfaen" w:cs="Sylfaen"/>
          <w:lang w:val="ka-GE"/>
        </w:rPr>
        <w:t xml:space="preserve">საჯარო დაწესებულებათა მიმდინარე </w:t>
      </w:r>
      <w:r>
        <w:rPr>
          <w:rFonts w:ascii="Sylfaen" w:hAnsi="Sylfaen" w:cs="Sylfaen"/>
          <w:lang w:val="ka-GE"/>
        </w:rPr>
        <w:t>ფუნქციურ-</w:t>
      </w:r>
      <w:r w:rsidRPr="00DD5A80">
        <w:rPr>
          <w:rFonts w:ascii="Sylfaen" w:hAnsi="Sylfaen" w:cs="Sylfaen"/>
          <w:lang w:val="ka-GE"/>
        </w:rPr>
        <w:t xml:space="preserve">ინსტიტუციური ანალიზის შედეგების განზოგადების </w:t>
      </w:r>
      <w:r>
        <w:rPr>
          <w:rFonts w:ascii="Sylfaen" w:hAnsi="Sylfaen" w:cs="Sylfaen"/>
          <w:lang w:val="ka-GE"/>
        </w:rPr>
        <w:t>საფუძველზე,</w:t>
      </w:r>
      <w:r w:rsidRPr="00DD5A80">
        <w:rPr>
          <w:rFonts w:ascii="Sylfaen" w:hAnsi="Sylfaen" w:cs="Sylfaen"/>
          <w:lang w:val="ka-GE"/>
        </w:rPr>
        <w:t xml:space="preserve"> </w:t>
      </w:r>
      <w:r>
        <w:rPr>
          <w:rFonts w:ascii="Sylfaen" w:hAnsi="Sylfaen" w:cs="Sylfaen"/>
          <w:lang w:val="ka-GE"/>
        </w:rPr>
        <w:t xml:space="preserve">განხორციელდება </w:t>
      </w:r>
      <w:r w:rsidRPr="00DD5A80">
        <w:rPr>
          <w:rFonts w:ascii="Sylfaen" w:hAnsi="Sylfaen" w:cs="Sylfaen"/>
          <w:lang w:val="ka-GE"/>
        </w:rPr>
        <w:t xml:space="preserve">ჭარბი საჯარო დაწესებულებების და დაწესებულებებს შორის ფუნქციათა </w:t>
      </w:r>
      <w:r>
        <w:rPr>
          <w:rFonts w:ascii="Sylfaen" w:hAnsi="Sylfaen" w:cs="Sylfaen"/>
          <w:lang w:val="ka-GE"/>
        </w:rPr>
        <w:t>გადაფარვ</w:t>
      </w:r>
      <w:r w:rsidRPr="00DD5A80">
        <w:rPr>
          <w:rFonts w:ascii="Sylfaen" w:hAnsi="Sylfaen" w:cs="Sylfaen"/>
          <w:lang w:val="ka-GE"/>
        </w:rPr>
        <w:t>ის იდენტიფიცირება</w:t>
      </w:r>
      <w:r>
        <w:rPr>
          <w:rFonts w:ascii="Sylfaen" w:hAnsi="Sylfaen" w:cs="Sylfaen"/>
          <w:lang w:val="ka-GE"/>
        </w:rPr>
        <w:t>;</w:t>
      </w:r>
    </w:p>
    <w:p w:rsidR="003860E5" w:rsidRPr="00DD5A80" w:rsidRDefault="003860E5" w:rsidP="006C0068">
      <w:pPr>
        <w:pStyle w:val="ListParagraph"/>
        <w:numPr>
          <w:ilvl w:val="0"/>
          <w:numId w:val="5"/>
        </w:numPr>
        <w:shd w:val="clear" w:color="auto" w:fill="F2F2F2" w:themeFill="background1" w:themeFillShade="F2"/>
        <w:spacing w:after="120" w:line="240" w:lineRule="auto"/>
        <w:ind w:left="720"/>
        <w:jc w:val="both"/>
        <w:rPr>
          <w:rFonts w:ascii="Sylfaen" w:hAnsi="Sylfaen" w:cs="Sylfaen"/>
          <w:lang w:val="ka-GE"/>
        </w:rPr>
      </w:pPr>
      <w:r w:rsidRPr="00B64E99">
        <w:rPr>
          <w:rFonts w:ascii="Sylfaen" w:hAnsi="Sylfaen" w:cs="Sylfaen"/>
          <w:lang w:val="ka-GE"/>
        </w:rPr>
        <w:t>განხორციელდება</w:t>
      </w:r>
      <w:r w:rsidRPr="00DD5A80">
        <w:rPr>
          <w:rFonts w:ascii="Sylfaen" w:hAnsi="Sylfaen" w:cs="Sylfaen"/>
          <w:lang w:val="ka-GE"/>
        </w:rPr>
        <w:t xml:space="preserve"> კორუფციის წინააღმდეგ ბრძოლის კუთხით გადადგმული ნაბიჯების </w:t>
      </w:r>
      <w:r>
        <w:rPr>
          <w:rFonts w:ascii="Sylfaen" w:hAnsi="Sylfaen" w:cs="Sylfaen"/>
          <w:lang w:val="ka-GE"/>
        </w:rPr>
        <w:t xml:space="preserve">ქმედითი </w:t>
      </w:r>
      <w:r w:rsidRPr="00DD5A80">
        <w:rPr>
          <w:rFonts w:ascii="Sylfaen" w:hAnsi="Sylfaen" w:cs="Sylfaen"/>
          <w:lang w:val="ka-GE"/>
        </w:rPr>
        <w:t xml:space="preserve">კოორდინაცია, სამოქალაქო საზოგადოების ჩართულობის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w:t>
      </w:r>
      <w:r w:rsidRPr="00B64E99">
        <w:rPr>
          <w:rFonts w:ascii="Sylfaen" w:hAnsi="Sylfaen" w:cs="Sylfaen"/>
          <w:lang w:val="ka-GE"/>
        </w:rPr>
        <w:t>დაინერგება</w:t>
      </w:r>
      <w:r w:rsidRPr="00B64E99">
        <w:rPr>
          <w:rFonts w:ascii="Sylfaen" w:hAnsi="Sylfaen"/>
          <w:lang w:val="ka-GE"/>
        </w:rPr>
        <w:t xml:space="preserve"> ქონებრივი მდგომარეობის დეკლარაციების მონიტორინგის სისტემა, რაც ხელს შეუწყობს სრულყოფილ </w:t>
      </w:r>
      <w:r>
        <w:rPr>
          <w:rFonts w:ascii="Sylfaen" w:hAnsi="Sylfaen"/>
          <w:lang w:val="ka-GE"/>
        </w:rPr>
        <w:t>მონიტორინგს</w:t>
      </w:r>
      <w:r w:rsidRPr="00B64E99">
        <w:rPr>
          <w:rFonts w:ascii="Sylfaen" w:hAnsi="Sylfaen"/>
          <w:lang w:val="ka-GE"/>
        </w:rPr>
        <w:t>, კერძოდ, დეკლარაციებში წარმოდგენილი ინფორმაციის სისწორის დადგენას</w:t>
      </w:r>
      <w:r>
        <w:rPr>
          <w:rFonts w:ascii="Sylfaen" w:hAnsi="Sylfaen"/>
          <w:lang w:val="ka-GE"/>
        </w:rPr>
        <w:t>;</w:t>
      </w:r>
    </w:p>
    <w:p w:rsidR="003860E5" w:rsidRPr="00F157D7" w:rsidRDefault="003860E5" w:rsidP="006C0068">
      <w:pPr>
        <w:pStyle w:val="ListParagraph"/>
        <w:numPr>
          <w:ilvl w:val="0"/>
          <w:numId w:val="5"/>
        </w:numPr>
        <w:shd w:val="clear" w:color="auto" w:fill="F2F2F2" w:themeFill="background1" w:themeFillShade="F2"/>
        <w:spacing w:after="120" w:line="240" w:lineRule="auto"/>
        <w:ind w:left="720"/>
        <w:jc w:val="both"/>
        <w:rPr>
          <w:rFonts w:ascii="Sylfaen" w:hAnsi="Sylfaen" w:cs="Sylfaen"/>
          <w:lang w:val="ka-GE"/>
        </w:rPr>
      </w:pPr>
      <w:r w:rsidRPr="00B64E99">
        <w:rPr>
          <w:rFonts w:ascii="Sylfaen" w:hAnsi="Sylfaen" w:cs="Sylfaen"/>
          <w:lang w:val="ka-GE"/>
        </w:rPr>
        <w:t>დაიხვეწება</w:t>
      </w:r>
      <w:r w:rsidRPr="00F157D7">
        <w:rPr>
          <w:rFonts w:ascii="Sylfaen" w:hAnsi="Sylfaen" w:cs="Sylfaen"/>
          <w:lang w:val="ka-GE"/>
        </w:rPr>
        <w:t xml:space="preserve"> საჯარო ინფორმაციის ხელმისაწვდომობის მარეგულირებელი ნორმები და შემუშავდება კანონი</w:t>
      </w:r>
      <w:r>
        <w:rPr>
          <w:rFonts w:ascii="Sylfaen" w:hAnsi="Sylfaen" w:cs="Sylfaen"/>
          <w:lang w:val="ka-GE"/>
        </w:rPr>
        <w:t xml:space="preserve"> </w:t>
      </w:r>
      <w:r w:rsidRPr="00F157D7">
        <w:rPr>
          <w:rFonts w:ascii="Sylfaen" w:hAnsi="Sylfaen" w:cs="Sylfaen"/>
          <w:lang w:val="ka-GE"/>
        </w:rPr>
        <w:t xml:space="preserve">ინფორმაციის თავისუფლების </w:t>
      </w:r>
      <w:r>
        <w:rPr>
          <w:rFonts w:ascii="Sylfaen" w:hAnsi="Sylfaen" w:cs="Sylfaen"/>
          <w:lang w:val="ka-GE"/>
        </w:rPr>
        <w:t>თაობაზე</w:t>
      </w:r>
      <w:r w:rsidRPr="00F157D7">
        <w:rPr>
          <w:rFonts w:ascii="Sylfaen" w:hAnsi="Sylfaen" w:cs="Sylfaen"/>
          <w:lang w:val="ka-GE"/>
        </w:rPr>
        <w:t>, რაც უზრუნველყოფს ინფორმაციის თავისუფლების შესახებ ცალკეულ აქტებში გაბნეული</w:t>
      </w:r>
      <w:r>
        <w:rPr>
          <w:rFonts w:ascii="Sylfaen" w:hAnsi="Sylfaen" w:cs="Sylfaen"/>
          <w:lang w:val="ka-GE"/>
        </w:rPr>
        <w:t xml:space="preserve"> </w:t>
      </w:r>
      <w:r w:rsidRPr="00F157D7">
        <w:rPr>
          <w:rFonts w:ascii="Sylfaen" w:hAnsi="Sylfaen" w:cs="Sylfaen"/>
          <w:lang w:val="ka-GE"/>
        </w:rPr>
        <w:t>ნორმების კონსოლიდირებას და საკანონმდებლო ხარვეზების აღმოფხვრას; კიდევ უფრო მოწესრიდგება არსებული პრ</w:t>
      </w:r>
      <w:r>
        <w:rPr>
          <w:rFonts w:ascii="Sylfaen" w:hAnsi="Sylfaen" w:cs="Sylfaen"/>
          <w:lang w:val="ka-GE"/>
        </w:rPr>
        <w:t>ა</w:t>
      </w:r>
      <w:r w:rsidRPr="00F157D7">
        <w:rPr>
          <w:rFonts w:ascii="Sylfaen" w:hAnsi="Sylfaen" w:cs="Sylfaen"/>
          <w:lang w:val="ka-GE"/>
        </w:rPr>
        <w:t xml:space="preserve">ქტიკა </w:t>
      </w:r>
      <w:r>
        <w:rPr>
          <w:rFonts w:ascii="Sylfaen" w:hAnsi="Sylfaen" w:cs="Sylfaen"/>
          <w:lang w:val="ka-GE"/>
        </w:rPr>
        <w:t>საჯარო ინფორმაციის გაცემის თვალსაზრისით;</w:t>
      </w:r>
    </w:p>
    <w:p w:rsidR="003D1C1C" w:rsidRPr="003860E5" w:rsidRDefault="00135D60" w:rsidP="006C0068">
      <w:pPr>
        <w:pStyle w:val="ListParagraph"/>
        <w:numPr>
          <w:ilvl w:val="0"/>
          <w:numId w:val="5"/>
        </w:numPr>
        <w:shd w:val="clear" w:color="auto" w:fill="F2F2F2" w:themeFill="background1" w:themeFillShade="F2"/>
        <w:spacing w:after="120" w:line="240" w:lineRule="auto"/>
        <w:ind w:left="720"/>
        <w:jc w:val="both"/>
        <w:rPr>
          <w:rFonts w:ascii="Sylfaen" w:hAnsi="Sylfaen" w:cs="Sylfaen"/>
          <w:lang w:val="ka-GE"/>
        </w:rPr>
      </w:pPr>
      <w:r w:rsidRPr="003860E5">
        <w:rPr>
          <w:rFonts w:ascii="Sylfaen" w:hAnsi="Sylfaen" w:cs="Sylfaen"/>
          <w:lang w:val="ka-GE"/>
        </w:rPr>
        <w:t xml:space="preserve">შეიქმნება მთავრობის ერთიანი „ფრონტ (ბიზნეს) ოფისი“, სადაც ყველა საჭირო სახელმწიფო უწყება კერძო ბიზნესს ერთი ფანჯრის პრინციპით მოემსახურება; განხორციელდება მთავრობის გადაწყვეტილებების მიღების დროის რეგლამენტირება, ამ მიზნით კი </w:t>
      </w:r>
      <w:r w:rsidRPr="003860E5">
        <w:rPr>
          <w:rFonts w:ascii="Sylfaen" w:hAnsi="Sylfaen" w:cs="Sylfaen"/>
          <w:lang w:val="ka-GE"/>
        </w:rPr>
        <w:lastRenderedPageBreak/>
        <w:t>მთავრობის ადმინისტრაციაში შეიქმნება სტრუქტურული ერთეული, რომელიც განახორციელებს მთავრობის წევრთა მიერ გადაწყვეტილების მიღების ხანგრძლივობის, მუშაობის პროცესში საზოგადოების ჩართულობისა და საქმიანობის ეფექტიანობის მონიტორინგს უწყებებს შორის უკეთესი კომუნიკაციისა და ეფექტური მმართველობის დანერგვის მიზნით</w:t>
      </w:r>
      <w:r w:rsidR="00EF3045">
        <w:rPr>
          <w:rFonts w:ascii="Sylfaen" w:hAnsi="Sylfaen" w:cs="Sylfaen"/>
          <w:lang w:val="ka-GE"/>
        </w:rPr>
        <w:t>.</w:t>
      </w:r>
    </w:p>
    <w:p w:rsidR="00135D60" w:rsidRDefault="00135D60" w:rsidP="006C0068">
      <w:pPr>
        <w:shd w:val="clear" w:color="auto" w:fill="F2F2F2" w:themeFill="background1" w:themeFillShade="F2"/>
        <w:spacing w:after="120" w:line="240" w:lineRule="auto"/>
        <w:jc w:val="both"/>
        <w:rPr>
          <w:rFonts w:ascii="Sylfaen" w:hAnsi="Sylfaen" w:cs="Sylfaen"/>
          <w:lang w:val="ka-GE"/>
        </w:rPr>
      </w:pPr>
      <w:r w:rsidRPr="00500954">
        <w:rPr>
          <w:rFonts w:ascii="Sylfaen" w:hAnsi="Sylfaen" w:cs="Sylfaen"/>
          <w:b/>
          <w:i/>
          <w:lang w:val="ka-GE"/>
        </w:rPr>
        <w:t>პოლიტიკური სისტემის</w:t>
      </w:r>
      <w:r>
        <w:rPr>
          <w:rFonts w:ascii="Sylfaen" w:hAnsi="Sylfaen" w:cs="Sylfaen"/>
          <w:lang w:val="ka-GE"/>
        </w:rPr>
        <w:t xml:space="preserve"> განვითარებისა და პარტიული სისტემის ინსტიტუციონალიზაციის უზრუნველსაყოფად, „ქართული ოცნება“ უზრუნველყოფს პოლიტიკური პარტიებისა და არჩევნების მარეგულირებელი კანონმდებლობის შემდგომ დახვეწას. საკონსტიტუციო რეფორმის ფარგლებში, გადაისინჯება საარჩევნო სისტემა. პოლიტიკურ ძალებთან კონსულტაციების საფუძველზე, დაიხვეწება პარტიების დაფინანსებისა და მათი საქმიანობის გამჭვირვალობის უზრუნველყოფის საკანონმდებლო მექანიზმები. „ქართული ოცნება“ თავისი საქმიანობით ხელს შეუწყობს საქართველოში პოლიტიკური კულტურის განვითარებას და პოლიტიკის დერადიკალიზაციას.</w:t>
      </w:r>
    </w:p>
    <w:p w:rsidR="00135D60" w:rsidRDefault="00135D60" w:rsidP="006C0068">
      <w:p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 xml:space="preserve">„ქართული ოცნება“ პასუხისმგებლობას აიღებს მომდევნო ადგილობრივი, საპრეზიდენტო და საპარლამენტო </w:t>
      </w:r>
      <w:r w:rsidRPr="004E2DEB">
        <w:rPr>
          <w:rFonts w:ascii="Sylfaen" w:hAnsi="Sylfaen" w:cs="Sylfaen"/>
          <w:b/>
          <w:i/>
          <w:lang w:val="ka-GE"/>
        </w:rPr>
        <w:t>არჩევნების</w:t>
      </w:r>
      <w:r>
        <w:rPr>
          <w:rFonts w:ascii="Sylfaen" w:hAnsi="Sylfaen" w:cs="Sylfaen"/>
          <w:lang w:val="ka-GE"/>
        </w:rPr>
        <w:t xml:space="preserve"> თავისუფალ, სამართლიან და მშვიდობიან გარემოში ჩატარებაზე.</w:t>
      </w:r>
    </w:p>
    <w:p w:rsidR="00135D60" w:rsidRPr="00F157D7" w:rsidRDefault="00135D60" w:rsidP="006C0068">
      <w:p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 xml:space="preserve">„ქართული ოცნება“ ხელს შეუწყობს საქართველოში </w:t>
      </w:r>
      <w:r w:rsidRPr="000F50B1">
        <w:rPr>
          <w:rFonts w:ascii="Sylfaen" w:hAnsi="Sylfaen" w:cs="Sylfaen"/>
          <w:b/>
          <w:i/>
          <w:lang w:val="ka-GE"/>
        </w:rPr>
        <w:t>სამოქალაქო სექტორის</w:t>
      </w:r>
      <w:r>
        <w:rPr>
          <w:rFonts w:ascii="Sylfaen" w:hAnsi="Sylfaen" w:cs="Sylfaen"/>
          <w:lang w:val="ka-GE"/>
        </w:rPr>
        <w:t xml:space="preserve"> შემდგომ განვითარებას, სამოქალაქო კულტურის ამაღლებას და სამოქალაქო საზოგადოების წარმომადგენლების ფართო ჩართულობას საჯარო გადაწყვეტილებათა მიღების პროცესში.</w:t>
      </w:r>
    </w:p>
    <w:p w:rsidR="00135D60" w:rsidRDefault="00135D60" w:rsidP="006C0068">
      <w:pPr>
        <w:spacing w:after="120" w:line="240" w:lineRule="auto"/>
        <w:jc w:val="both"/>
        <w:rPr>
          <w:rFonts w:ascii="Sylfaen" w:hAnsi="Sylfaen"/>
          <w:lang w:val="ka-GE"/>
        </w:rPr>
      </w:pPr>
    </w:p>
    <w:sectPr w:rsidR="00135D60" w:rsidSect="00B7317A">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39A3"/>
    <w:multiLevelType w:val="multilevel"/>
    <w:tmpl w:val="EBA0F9C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C4609C4"/>
    <w:multiLevelType w:val="hybridMultilevel"/>
    <w:tmpl w:val="414EAFE8"/>
    <w:lvl w:ilvl="0" w:tplc="D62ABAE2">
      <w:start w:val="2012"/>
      <w:numFmt w:val="bullet"/>
      <w:lvlText w:val="-"/>
      <w:lvlJc w:val="left"/>
      <w:pPr>
        <w:ind w:left="720" w:hanging="360"/>
      </w:pPr>
      <w:rPr>
        <w:rFonts w:ascii="Sylfaen" w:eastAsiaTheme="minorHAnsi" w:hAnsi="Sylfaen"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A54E8"/>
    <w:multiLevelType w:val="hybridMultilevel"/>
    <w:tmpl w:val="A0429C30"/>
    <w:lvl w:ilvl="0" w:tplc="49C6AF04">
      <w:start w:val="1"/>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21269"/>
    <w:multiLevelType w:val="multilevel"/>
    <w:tmpl w:val="5D94537E"/>
    <w:lvl w:ilvl="0">
      <w:start w:val="1"/>
      <w:numFmt w:val="decimal"/>
      <w:lvlText w:val="%1."/>
      <w:lvlJc w:val="left"/>
      <w:pPr>
        <w:ind w:left="720" w:hanging="360"/>
      </w:pPr>
      <w:rPr>
        <w:rFonts w:cs="Sylfaen" w:hint="default"/>
      </w:rPr>
    </w:lvl>
    <w:lvl w:ilvl="1">
      <w:start w:val="1"/>
      <w:numFmt w:val="decimal"/>
      <w:isLgl/>
      <w:lvlText w:val="%1.%2."/>
      <w:lvlJc w:val="left"/>
      <w:pPr>
        <w:ind w:left="780" w:hanging="42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4">
    <w:nsid w:val="33243B5A"/>
    <w:multiLevelType w:val="hybridMultilevel"/>
    <w:tmpl w:val="7CAA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B657D5"/>
    <w:multiLevelType w:val="hybridMultilevel"/>
    <w:tmpl w:val="28BAE962"/>
    <w:lvl w:ilvl="0" w:tplc="BE4CE582">
      <w:numFmt w:val="bullet"/>
      <w:lvlText w:val="−"/>
      <w:lvlJc w:val="left"/>
      <w:pPr>
        <w:ind w:left="81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35AD9"/>
    <w:multiLevelType w:val="hybridMultilevel"/>
    <w:tmpl w:val="12DA971C"/>
    <w:lvl w:ilvl="0" w:tplc="4C167BD8">
      <w:start w:val="2012"/>
      <w:numFmt w:val="bullet"/>
      <w:lvlText w:val="-"/>
      <w:lvlJc w:val="left"/>
      <w:pPr>
        <w:ind w:left="1260" w:hanging="360"/>
      </w:pPr>
      <w:rPr>
        <w:rFonts w:ascii="Sylfaen" w:eastAsiaTheme="minorHAnsi" w:hAnsi="Sylfaen"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541C0ACF"/>
    <w:multiLevelType w:val="hybridMultilevel"/>
    <w:tmpl w:val="5D5A98B0"/>
    <w:lvl w:ilvl="0" w:tplc="2D36C162">
      <w:start w:val="20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1954BE"/>
    <w:multiLevelType w:val="hybridMultilevel"/>
    <w:tmpl w:val="AB7C2870"/>
    <w:lvl w:ilvl="0" w:tplc="6C545584">
      <w:start w:val="1"/>
      <w:numFmt w:val="bullet"/>
      <w:lvlText w:val="-"/>
      <w:lvlJc w:val="left"/>
      <w:pPr>
        <w:ind w:left="720" w:hanging="360"/>
      </w:pPr>
      <w:rPr>
        <w:rFonts w:ascii="Sylfaen" w:eastAsia="Calibri" w:hAnsi="Sylfae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6"/>
  </w:num>
  <w:num w:numId="6">
    <w:abstractNumId w:val="4"/>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95C06"/>
    <w:rsid w:val="00006609"/>
    <w:rsid w:val="0003270F"/>
    <w:rsid w:val="00043919"/>
    <w:rsid w:val="00061209"/>
    <w:rsid w:val="000843CB"/>
    <w:rsid w:val="00092553"/>
    <w:rsid w:val="000B36F9"/>
    <w:rsid w:val="000E2CAC"/>
    <w:rsid w:val="0013394F"/>
    <w:rsid w:val="00135D60"/>
    <w:rsid w:val="0015785B"/>
    <w:rsid w:val="001653B3"/>
    <w:rsid w:val="001670DA"/>
    <w:rsid w:val="00167771"/>
    <w:rsid w:val="001B34FA"/>
    <w:rsid w:val="001C25F6"/>
    <w:rsid w:val="001C480E"/>
    <w:rsid w:val="001E3D89"/>
    <w:rsid w:val="00201081"/>
    <w:rsid w:val="00226FA5"/>
    <w:rsid w:val="00234338"/>
    <w:rsid w:val="00241ABA"/>
    <w:rsid w:val="0024540E"/>
    <w:rsid w:val="002571FD"/>
    <w:rsid w:val="00271A39"/>
    <w:rsid w:val="0028244A"/>
    <w:rsid w:val="00283455"/>
    <w:rsid w:val="00290BDF"/>
    <w:rsid w:val="00295C06"/>
    <w:rsid w:val="002D1C4F"/>
    <w:rsid w:val="002E062C"/>
    <w:rsid w:val="002F2488"/>
    <w:rsid w:val="0030597B"/>
    <w:rsid w:val="003137D4"/>
    <w:rsid w:val="00337EC2"/>
    <w:rsid w:val="0034059F"/>
    <w:rsid w:val="00344D4E"/>
    <w:rsid w:val="0036068C"/>
    <w:rsid w:val="003860E5"/>
    <w:rsid w:val="003C4112"/>
    <w:rsid w:val="003D1C1C"/>
    <w:rsid w:val="004073B3"/>
    <w:rsid w:val="004545B7"/>
    <w:rsid w:val="00455B75"/>
    <w:rsid w:val="00457100"/>
    <w:rsid w:val="00464D3A"/>
    <w:rsid w:val="00467F84"/>
    <w:rsid w:val="00490DB8"/>
    <w:rsid w:val="004A5C09"/>
    <w:rsid w:val="004B103D"/>
    <w:rsid w:val="004D6B71"/>
    <w:rsid w:val="004E5509"/>
    <w:rsid w:val="004F470E"/>
    <w:rsid w:val="005048DE"/>
    <w:rsid w:val="00522A18"/>
    <w:rsid w:val="00574AC7"/>
    <w:rsid w:val="005842AE"/>
    <w:rsid w:val="005B6687"/>
    <w:rsid w:val="005C7519"/>
    <w:rsid w:val="005D13A2"/>
    <w:rsid w:val="005D32FC"/>
    <w:rsid w:val="006641D3"/>
    <w:rsid w:val="00672491"/>
    <w:rsid w:val="00684446"/>
    <w:rsid w:val="0068615B"/>
    <w:rsid w:val="00692AB9"/>
    <w:rsid w:val="006B6E8A"/>
    <w:rsid w:val="006C0068"/>
    <w:rsid w:val="006C40AB"/>
    <w:rsid w:val="006D0AF8"/>
    <w:rsid w:val="006E7FA6"/>
    <w:rsid w:val="006F48F0"/>
    <w:rsid w:val="00720BE0"/>
    <w:rsid w:val="00730A3B"/>
    <w:rsid w:val="00745E2F"/>
    <w:rsid w:val="00790A32"/>
    <w:rsid w:val="00797386"/>
    <w:rsid w:val="007B18A9"/>
    <w:rsid w:val="007B35DD"/>
    <w:rsid w:val="007D063D"/>
    <w:rsid w:val="00801754"/>
    <w:rsid w:val="008153C8"/>
    <w:rsid w:val="00832F87"/>
    <w:rsid w:val="008422CD"/>
    <w:rsid w:val="00854041"/>
    <w:rsid w:val="00855EBE"/>
    <w:rsid w:val="008600EB"/>
    <w:rsid w:val="00872354"/>
    <w:rsid w:val="008822FD"/>
    <w:rsid w:val="00882A0A"/>
    <w:rsid w:val="00884333"/>
    <w:rsid w:val="00896D87"/>
    <w:rsid w:val="008A1AF4"/>
    <w:rsid w:val="008B579D"/>
    <w:rsid w:val="008C0640"/>
    <w:rsid w:val="008E4A83"/>
    <w:rsid w:val="008E6993"/>
    <w:rsid w:val="0091354A"/>
    <w:rsid w:val="00921980"/>
    <w:rsid w:val="00922F77"/>
    <w:rsid w:val="00923E28"/>
    <w:rsid w:val="0093487B"/>
    <w:rsid w:val="0094077A"/>
    <w:rsid w:val="00994BBB"/>
    <w:rsid w:val="009C08CB"/>
    <w:rsid w:val="009E584C"/>
    <w:rsid w:val="009F5C6C"/>
    <w:rsid w:val="00A02DE7"/>
    <w:rsid w:val="00A047A3"/>
    <w:rsid w:val="00A148D7"/>
    <w:rsid w:val="00A40800"/>
    <w:rsid w:val="00A42805"/>
    <w:rsid w:val="00A45516"/>
    <w:rsid w:val="00A46CDF"/>
    <w:rsid w:val="00A54996"/>
    <w:rsid w:val="00A81697"/>
    <w:rsid w:val="00AB0CB7"/>
    <w:rsid w:val="00AC1B7F"/>
    <w:rsid w:val="00B202C4"/>
    <w:rsid w:val="00B23911"/>
    <w:rsid w:val="00B31643"/>
    <w:rsid w:val="00B426BF"/>
    <w:rsid w:val="00B467FE"/>
    <w:rsid w:val="00B7317A"/>
    <w:rsid w:val="00B73D0F"/>
    <w:rsid w:val="00B84ED4"/>
    <w:rsid w:val="00B8596A"/>
    <w:rsid w:val="00B92663"/>
    <w:rsid w:val="00B95BD4"/>
    <w:rsid w:val="00BB5EEC"/>
    <w:rsid w:val="00BD725C"/>
    <w:rsid w:val="00BF23E6"/>
    <w:rsid w:val="00BF5904"/>
    <w:rsid w:val="00BF7BF6"/>
    <w:rsid w:val="00BF7E73"/>
    <w:rsid w:val="00C005EF"/>
    <w:rsid w:val="00C011EC"/>
    <w:rsid w:val="00C17709"/>
    <w:rsid w:val="00C21E27"/>
    <w:rsid w:val="00C277CB"/>
    <w:rsid w:val="00C41461"/>
    <w:rsid w:val="00C632A7"/>
    <w:rsid w:val="00C76E06"/>
    <w:rsid w:val="00C83E35"/>
    <w:rsid w:val="00C90FA1"/>
    <w:rsid w:val="00CB22B0"/>
    <w:rsid w:val="00CB77B0"/>
    <w:rsid w:val="00CE341A"/>
    <w:rsid w:val="00CE6516"/>
    <w:rsid w:val="00CF5386"/>
    <w:rsid w:val="00D0033D"/>
    <w:rsid w:val="00D101DD"/>
    <w:rsid w:val="00D14620"/>
    <w:rsid w:val="00D179AA"/>
    <w:rsid w:val="00D17D37"/>
    <w:rsid w:val="00D24B07"/>
    <w:rsid w:val="00D30DCC"/>
    <w:rsid w:val="00D74F3F"/>
    <w:rsid w:val="00DA6C3E"/>
    <w:rsid w:val="00DD68D1"/>
    <w:rsid w:val="00E20EA7"/>
    <w:rsid w:val="00E37479"/>
    <w:rsid w:val="00E4277A"/>
    <w:rsid w:val="00E42A13"/>
    <w:rsid w:val="00E448EC"/>
    <w:rsid w:val="00E473F5"/>
    <w:rsid w:val="00E56101"/>
    <w:rsid w:val="00E7429F"/>
    <w:rsid w:val="00ED408C"/>
    <w:rsid w:val="00EE32AF"/>
    <w:rsid w:val="00EF1740"/>
    <w:rsid w:val="00EF3045"/>
    <w:rsid w:val="00F11183"/>
    <w:rsid w:val="00F111D1"/>
    <w:rsid w:val="00F27026"/>
    <w:rsid w:val="00F31786"/>
    <w:rsid w:val="00F609BA"/>
    <w:rsid w:val="00F62774"/>
    <w:rsid w:val="00F75A84"/>
    <w:rsid w:val="00F92FDE"/>
    <w:rsid w:val="00F9522B"/>
    <w:rsid w:val="00F96279"/>
    <w:rsid w:val="00FA4B0A"/>
    <w:rsid w:val="00FA4F61"/>
    <w:rsid w:val="00FB092F"/>
    <w:rsid w:val="00FD65DD"/>
    <w:rsid w:val="00FD66F7"/>
    <w:rsid w:val="00FF3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35D6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135D60"/>
  </w:style>
  <w:style w:type="character" w:styleId="CommentReference">
    <w:name w:val="annotation reference"/>
    <w:basedOn w:val="DefaultParagraphFont"/>
    <w:uiPriority w:val="99"/>
    <w:semiHidden/>
    <w:unhideWhenUsed/>
    <w:rsid w:val="00A047A3"/>
    <w:rPr>
      <w:sz w:val="16"/>
      <w:szCs w:val="16"/>
    </w:rPr>
  </w:style>
  <w:style w:type="paragraph" w:styleId="CommentText">
    <w:name w:val="annotation text"/>
    <w:basedOn w:val="Normal"/>
    <w:link w:val="CommentTextChar"/>
    <w:uiPriority w:val="99"/>
    <w:semiHidden/>
    <w:unhideWhenUsed/>
    <w:rsid w:val="00A047A3"/>
    <w:pPr>
      <w:spacing w:line="240" w:lineRule="auto"/>
    </w:pPr>
    <w:rPr>
      <w:sz w:val="20"/>
      <w:szCs w:val="20"/>
    </w:rPr>
  </w:style>
  <w:style w:type="character" w:customStyle="1" w:styleId="CommentTextChar">
    <w:name w:val="Comment Text Char"/>
    <w:basedOn w:val="DefaultParagraphFont"/>
    <w:link w:val="CommentText"/>
    <w:uiPriority w:val="99"/>
    <w:semiHidden/>
    <w:rsid w:val="00A047A3"/>
    <w:rPr>
      <w:sz w:val="20"/>
      <w:szCs w:val="20"/>
    </w:rPr>
  </w:style>
  <w:style w:type="paragraph" w:styleId="CommentSubject">
    <w:name w:val="annotation subject"/>
    <w:basedOn w:val="CommentText"/>
    <w:next w:val="CommentText"/>
    <w:link w:val="CommentSubjectChar"/>
    <w:uiPriority w:val="99"/>
    <w:semiHidden/>
    <w:unhideWhenUsed/>
    <w:rsid w:val="00A047A3"/>
    <w:rPr>
      <w:b/>
      <w:bCs/>
    </w:rPr>
  </w:style>
  <w:style w:type="character" w:customStyle="1" w:styleId="CommentSubjectChar">
    <w:name w:val="Comment Subject Char"/>
    <w:basedOn w:val="CommentTextChar"/>
    <w:link w:val="CommentSubject"/>
    <w:uiPriority w:val="99"/>
    <w:semiHidden/>
    <w:rsid w:val="00A047A3"/>
    <w:rPr>
      <w:b/>
      <w:bCs/>
      <w:sz w:val="20"/>
      <w:szCs w:val="20"/>
    </w:rPr>
  </w:style>
  <w:style w:type="paragraph" w:styleId="BalloonText">
    <w:name w:val="Balloon Text"/>
    <w:basedOn w:val="Normal"/>
    <w:link w:val="BalloonTextChar"/>
    <w:uiPriority w:val="99"/>
    <w:semiHidden/>
    <w:unhideWhenUsed/>
    <w:rsid w:val="00A04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A3"/>
    <w:rPr>
      <w:rFonts w:ascii="Tahoma" w:hAnsi="Tahoma" w:cs="Tahoma"/>
      <w:sz w:val="16"/>
      <w:szCs w:val="16"/>
    </w:rPr>
  </w:style>
  <w:style w:type="paragraph" w:styleId="NormalWeb">
    <w:name w:val="Normal (Web)"/>
    <w:basedOn w:val="Normal"/>
    <w:uiPriority w:val="99"/>
    <w:semiHidden/>
    <w:unhideWhenUsed/>
    <w:rsid w:val="00F1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11D1"/>
  </w:style>
  <w:style w:type="character" w:styleId="Hyperlink">
    <w:name w:val="Hyperlink"/>
    <w:basedOn w:val="DefaultParagraphFont"/>
    <w:uiPriority w:val="99"/>
    <w:semiHidden/>
    <w:unhideWhenUsed/>
    <w:rsid w:val="00F111D1"/>
    <w:rPr>
      <w:color w:val="0000FF"/>
      <w:u w:val="single"/>
    </w:rPr>
  </w:style>
  <w:style w:type="paragraph" w:customStyle="1" w:styleId="Default">
    <w:name w:val="Default"/>
    <w:rsid w:val="00522A18"/>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r="http://schemas.openxmlformats.org/officeDocument/2006/relationships" xmlns:w="http://schemas.openxmlformats.org/wordprocessingml/2006/main">
  <w:divs>
    <w:div w:id="161045055">
      <w:bodyDiv w:val="1"/>
      <w:marLeft w:val="0"/>
      <w:marRight w:val="0"/>
      <w:marTop w:val="0"/>
      <w:marBottom w:val="0"/>
      <w:divBdr>
        <w:top w:val="none" w:sz="0" w:space="0" w:color="auto"/>
        <w:left w:val="none" w:sz="0" w:space="0" w:color="auto"/>
        <w:bottom w:val="none" w:sz="0" w:space="0" w:color="auto"/>
        <w:right w:val="none" w:sz="0" w:space="0" w:color="auto"/>
      </w:divBdr>
    </w:div>
    <w:div w:id="1272395847">
      <w:bodyDiv w:val="1"/>
      <w:marLeft w:val="0"/>
      <w:marRight w:val="0"/>
      <w:marTop w:val="0"/>
      <w:marBottom w:val="0"/>
      <w:divBdr>
        <w:top w:val="none" w:sz="0" w:space="0" w:color="auto"/>
        <w:left w:val="none" w:sz="0" w:space="0" w:color="auto"/>
        <w:bottom w:val="none" w:sz="0" w:space="0" w:color="auto"/>
        <w:right w:val="none" w:sz="0" w:space="0" w:color="auto"/>
      </w:divBdr>
      <w:divsChild>
        <w:div w:id="201330170">
          <w:marLeft w:val="0"/>
          <w:marRight w:val="0"/>
          <w:marTop w:val="0"/>
          <w:marBottom w:val="0"/>
          <w:divBdr>
            <w:top w:val="none" w:sz="0" w:space="0" w:color="auto"/>
            <w:left w:val="none" w:sz="0" w:space="0" w:color="auto"/>
            <w:bottom w:val="none" w:sz="0" w:space="0" w:color="auto"/>
            <w:right w:val="none" w:sz="0" w:space="0" w:color="auto"/>
          </w:divBdr>
        </w:div>
        <w:div w:id="1149513784">
          <w:marLeft w:val="0"/>
          <w:marRight w:val="0"/>
          <w:marTop w:val="0"/>
          <w:marBottom w:val="0"/>
          <w:divBdr>
            <w:top w:val="none" w:sz="0" w:space="0" w:color="auto"/>
            <w:left w:val="none" w:sz="0" w:space="0" w:color="auto"/>
            <w:bottom w:val="none" w:sz="0" w:space="0" w:color="auto"/>
            <w:right w:val="none" w:sz="0" w:space="0" w:color="auto"/>
          </w:divBdr>
        </w:div>
        <w:div w:id="1497384937">
          <w:marLeft w:val="0"/>
          <w:marRight w:val="0"/>
          <w:marTop w:val="0"/>
          <w:marBottom w:val="0"/>
          <w:divBdr>
            <w:top w:val="none" w:sz="0" w:space="0" w:color="auto"/>
            <w:left w:val="none" w:sz="0" w:space="0" w:color="auto"/>
            <w:bottom w:val="none" w:sz="0" w:space="0" w:color="auto"/>
            <w:right w:val="none" w:sz="0" w:space="0" w:color="auto"/>
          </w:divBdr>
        </w:div>
      </w:divsChild>
    </w:div>
    <w:div w:id="1425154432">
      <w:bodyDiv w:val="1"/>
      <w:marLeft w:val="0"/>
      <w:marRight w:val="0"/>
      <w:marTop w:val="0"/>
      <w:marBottom w:val="0"/>
      <w:divBdr>
        <w:top w:val="none" w:sz="0" w:space="0" w:color="auto"/>
        <w:left w:val="none" w:sz="0" w:space="0" w:color="auto"/>
        <w:bottom w:val="none" w:sz="0" w:space="0" w:color="auto"/>
        <w:right w:val="none" w:sz="0" w:space="0" w:color="auto"/>
      </w:divBdr>
    </w:div>
    <w:div w:id="1849640000">
      <w:bodyDiv w:val="1"/>
      <w:marLeft w:val="0"/>
      <w:marRight w:val="0"/>
      <w:marTop w:val="0"/>
      <w:marBottom w:val="0"/>
      <w:divBdr>
        <w:top w:val="none" w:sz="0" w:space="0" w:color="auto"/>
        <w:left w:val="none" w:sz="0" w:space="0" w:color="auto"/>
        <w:bottom w:val="none" w:sz="0" w:space="0" w:color="auto"/>
        <w:right w:val="none" w:sz="0" w:space="0" w:color="auto"/>
      </w:divBdr>
      <w:divsChild>
        <w:div w:id="464617077">
          <w:marLeft w:val="0"/>
          <w:marRight w:val="0"/>
          <w:marTop w:val="0"/>
          <w:marBottom w:val="0"/>
          <w:divBdr>
            <w:top w:val="none" w:sz="0" w:space="0" w:color="auto"/>
            <w:left w:val="none" w:sz="0" w:space="0" w:color="auto"/>
            <w:bottom w:val="none" w:sz="0" w:space="0" w:color="auto"/>
            <w:right w:val="none" w:sz="0" w:space="0" w:color="auto"/>
          </w:divBdr>
        </w:div>
        <w:div w:id="1954700748">
          <w:marLeft w:val="0"/>
          <w:marRight w:val="0"/>
          <w:marTop w:val="0"/>
          <w:marBottom w:val="0"/>
          <w:divBdr>
            <w:top w:val="none" w:sz="0" w:space="0" w:color="auto"/>
            <w:left w:val="none" w:sz="0" w:space="0" w:color="auto"/>
            <w:bottom w:val="none" w:sz="0" w:space="0" w:color="auto"/>
            <w:right w:val="none" w:sz="0" w:space="0" w:color="auto"/>
          </w:divBdr>
        </w:div>
        <w:div w:id="1869219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lice.ge/files/IRD/%E1%83%A2%E1%83%A0%E1%83%94%E1%83%A4%E1%83%98%E1%83%99%E1%83%98%E1%83%9C%E1%83%92%E1%83%98/%E1%83%A3%E1%83%AC%E1%83%A7%E1%83%94%E1%83%91.%20%E1%83%A1%E1%83%90%E1%83%91%E1%83%AD%E1%83%9D%E1%83%A1%20%E1%83%93%E1%83%94%E1%83%91%E1%83%A3%E1%83%9A%E1%83%94%E1%83%91%E1%83%90.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63044-C933-4FCC-A3A7-B97A5CD5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2016-08-25T08:57:00Z</dcterms:created>
  <dcterms:modified xsi:type="dcterms:W3CDTF">2016-08-25T08:57:00Z</dcterms:modified>
</cp:coreProperties>
</file>